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18EA" w14:textId="75FAFF36" w:rsidR="006E2427" w:rsidRPr="006E2427" w:rsidRDefault="006E2427" w:rsidP="006E2427">
      <w:pPr>
        <w:spacing w:before="240" w:line="560" w:lineRule="exact"/>
        <w:rPr>
          <w:rFonts w:ascii="仿宋" w:eastAsia="仿宋" w:hAnsi="仿宋" w:cs="宋体"/>
          <w:sz w:val="32"/>
          <w:szCs w:val="32"/>
        </w:rPr>
      </w:pPr>
      <w:r w:rsidRPr="006E2427">
        <w:rPr>
          <w:rFonts w:ascii="仿宋" w:eastAsia="仿宋" w:hAnsi="仿宋" w:cs="宋体" w:hint="eastAsia"/>
          <w:sz w:val="32"/>
          <w:szCs w:val="32"/>
        </w:rPr>
        <w:t>附件１：</w:t>
      </w:r>
    </w:p>
    <w:p w14:paraId="124C743D" w14:textId="2968DE9D" w:rsidR="003C7FE0" w:rsidRDefault="003C7FE0" w:rsidP="006E2427">
      <w:pPr>
        <w:spacing w:before="240" w:line="560" w:lineRule="exact"/>
        <w:jc w:val="center"/>
        <w:rPr>
          <w:rFonts w:ascii="宋体" w:eastAsia="宋体" w:hAnsi="宋体" w:cs="宋体"/>
          <w:b/>
          <w:bCs/>
          <w:sz w:val="44"/>
          <w:szCs w:val="44"/>
        </w:rPr>
      </w:pPr>
      <w:r>
        <w:rPr>
          <w:rFonts w:ascii="宋体" w:eastAsia="宋体" w:hAnsi="宋体" w:cs="宋体" w:hint="eastAsia"/>
          <w:b/>
          <w:bCs/>
          <w:sz w:val="44"/>
          <w:szCs w:val="44"/>
        </w:rPr>
        <w:t>辽宁省优抚医院</w:t>
      </w:r>
      <w:r w:rsidR="00D94C16">
        <w:rPr>
          <w:rFonts w:ascii="宋体" w:eastAsia="宋体" w:hAnsi="宋体" w:cs="宋体" w:hint="eastAsia"/>
          <w:b/>
          <w:bCs/>
          <w:sz w:val="44"/>
          <w:szCs w:val="44"/>
        </w:rPr>
        <w:t>202</w:t>
      </w:r>
      <w:r w:rsidR="00D94C16">
        <w:rPr>
          <w:rFonts w:ascii="宋体" w:eastAsia="宋体" w:hAnsi="宋体" w:cs="宋体"/>
          <w:b/>
          <w:bCs/>
          <w:sz w:val="44"/>
          <w:szCs w:val="44"/>
        </w:rPr>
        <w:t>2</w:t>
      </w:r>
      <w:r w:rsidR="00D94C16">
        <w:rPr>
          <w:rFonts w:ascii="宋体" w:eastAsia="宋体" w:hAnsi="宋体" w:cs="宋体" w:hint="eastAsia"/>
          <w:b/>
          <w:bCs/>
          <w:sz w:val="44"/>
          <w:szCs w:val="44"/>
        </w:rPr>
        <w:t>年</w:t>
      </w:r>
      <w:r>
        <w:rPr>
          <w:rFonts w:ascii="宋体" w:eastAsia="宋体" w:hAnsi="宋体" w:cs="宋体" w:hint="eastAsia"/>
          <w:b/>
          <w:bCs/>
          <w:sz w:val="44"/>
          <w:szCs w:val="44"/>
        </w:rPr>
        <w:t>面向社会公开招聘工作人员体检安排</w:t>
      </w:r>
    </w:p>
    <w:p w14:paraId="4E50A079" w14:textId="2A1B9716" w:rsidR="003C7FE0" w:rsidRDefault="003C7FE0" w:rsidP="006E2427">
      <w:pPr>
        <w:spacing w:line="560" w:lineRule="exact"/>
        <w:ind w:firstLineChars="200" w:firstLine="640"/>
        <w:rPr>
          <w:rFonts w:ascii="仿宋" w:eastAsia="仿宋" w:hAnsi="仿宋" w:cs="仿宋"/>
          <w:sz w:val="32"/>
          <w:szCs w:val="32"/>
        </w:rPr>
      </w:pPr>
      <w:r w:rsidRPr="007D31E1">
        <w:rPr>
          <w:rFonts w:ascii="仿宋" w:eastAsia="仿宋" w:hAnsi="仿宋" w:cs="仿宋" w:hint="eastAsia"/>
          <w:sz w:val="32"/>
          <w:szCs w:val="32"/>
        </w:rPr>
        <w:t>202</w:t>
      </w:r>
      <w:r w:rsidRPr="007D31E1">
        <w:rPr>
          <w:rFonts w:ascii="仿宋" w:eastAsia="仿宋" w:hAnsi="仿宋" w:cs="仿宋"/>
          <w:sz w:val="32"/>
          <w:szCs w:val="32"/>
        </w:rPr>
        <w:t>2</w:t>
      </w:r>
      <w:r w:rsidRPr="007D31E1">
        <w:rPr>
          <w:rFonts w:ascii="仿宋" w:eastAsia="仿宋" w:hAnsi="仿宋" w:cs="仿宋" w:hint="eastAsia"/>
          <w:sz w:val="32"/>
          <w:szCs w:val="32"/>
        </w:rPr>
        <w:t>年面向社会公开招聘工作人员体检工作定于202</w:t>
      </w:r>
      <w:r w:rsidRPr="007D31E1">
        <w:rPr>
          <w:rFonts w:ascii="仿宋" w:eastAsia="仿宋" w:hAnsi="仿宋" w:cs="仿宋"/>
          <w:sz w:val="32"/>
          <w:szCs w:val="32"/>
        </w:rPr>
        <w:t>2</w:t>
      </w:r>
      <w:r w:rsidRPr="007D31E1">
        <w:rPr>
          <w:rFonts w:ascii="仿宋" w:eastAsia="仿宋" w:hAnsi="仿宋" w:cs="仿宋" w:hint="eastAsia"/>
          <w:sz w:val="32"/>
          <w:szCs w:val="32"/>
        </w:rPr>
        <w:t>年</w:t>
      </w:r>
      <w:r w:rsidRPr="007D31E1">
        <w:rPr>
          <w:rFonts w:ascii="仿宋" w:eastAsia="仿宋" w:hAnsi="仿宋" w:cs="仿宋"/>
          <w:sz w:val="32"/>
          <w:szCs w:val="32"/>
        </w:rPr>
        <w:t>8</w:t>
      </w:r>
      <w:r w:rsidRPr="007D31E1">
        <w:rPr>
          <w:rFonts w:ascii="仿宋" w:eastAsia="仿宋" w:hAnsi="仿宋" w:cs="仿宋" w:hint="eastAsia"/>
          <w:sz w:val="32"/>
          <w:szCs w:val="32"/>
        </w:rPr>
        <w:t>月</w:t>
      </w:r>
      <w:r w:rsidRPr="007D31E1">
        <w:rPr>
          <w:rFonts w:ascii="仿宋" w:eastAsia="仿宋" w:hAnsi="仿宋" w:cs="仿宋"/>
          <w:sz w:val="32"/>
          <w:szCs w:val="32"/>
        </w:rPr>
        <w:t>24</w:t>
      </w:r>
      <w:r w:rsidRPr="007D31E1">
        <w:rPr>
          <w:rFonts w:ascii="仿宋" w:eastAsia="仿宋" w:hAnsi="仿宋" w:cs="仿宋" w:hint="eastAsia"/>
          <w:sz w:val="32"/>
          <w:szCs w:val="32"/>
        </w:rPr>
        <w:t>日进行。具</w:t>
      </w:r>
      <w:r w:rsidRPr="007D31E1">
        <w:rPr>
          <w:rFonts w:ascii="仿宋" w:eastAsia="仿宋" w:hAnsi="仿宋" w:cs="仿宋" w:hint="eastAsia"/>
          <w:sz w:val="32"/>
          <w:szCs w:val="32"/>
          <w:shd w:val="clear" w:color="auto" w:fill="FFFFFF"/>
        </w:rPr>
        <w:t>体</w:t>
      </w:r>
      <w:r w:rsidRPr="007D31E1">
        <w:rPr>
          <w:rFonts w:ascii="仿宋" w:eastAsia="仿宋" w:hAnsi="仿宋" w:cs="仿宋" w:hint="eastAsia"/>
          <w:sz w:val="32"/>
          <w:szCs w:val="32"/>
        </w:rPr>
        <w:t>安排如下：</w:t>
      </w:r>
    </w:p>
    <w:p w14:paraId="6A6A2244" w14:textId="77777777" w:rsidR="006E2427" w:rsidRDefault="006E2427" w:rsidP="006E2427">
      <w:pPr>
        <w:pStyle w:val="a3"/>
        <w:numPr>
          <w:ilvl w:val="0"/>
          <w:numId w:val="3"/>
        </w:numPr>
        <w:ind w:firstLine="641"/>
        <w:rPr>
          <w:rFonts w:ascii="华文细黑" w:eastAsia="华文细黑" w:hAnsi="华文细黑" w:cs="华文细黑"/>
          <w:b/>
          <w:bCs/>
          <w:sz w:val="32"/>
          <w:szCs w:val="32"/>
        </w:rPr>
      </w:pPr>
      <w:r>
        <w:rPr>
          <w:rFonts w:ascii="华文细黑" w:eastAsia="华文细黑" w:hAnsi="华文细黑" w:cs="华文细黑" w:hint="eastAsia"/>
          <w:b/>
          <w:bCs/>
          <w:sz w:val="32"/>
          <w:szCs w:val="32"/>
        </w:rPr>
        <w:t>体检地点及时间安排</w:t>
      </w:r>
    </w:p>
    <w:p w14:paraId="04B167EB" w14:textId="614E6A7E" w:rsidR="006E2427" w:rsidRPr="006E2427" w:rsidRDefault="00D94C16" w:rsidP="006E2427">
      <w:pPr>
        <w:widowControl w:val="0"/>
        <w:adjustRightInd/>
        <w:snapToGrid/>
        <w:spacing w:after="0" w:line="560" w:lineRule="exact"/>
        <w:ind w:firstLineChars="200" w:firstLine="640"/>
        <w:jc w:val="both"/>
        <w:rPr>
          <w:rFonts w:ascii="仿宋" w:eastAsia="仿宋" w:hAnsi="仿宋"/>
          <w:sz w:val="32"/>
          <w:szCs w:val="32"/>
        </w:rPr>
      </w:pPr>
      <w:r>
        <w:rPr>
          <w:rFonts w:ascii="仿宋" w:eastAsia="仿宋" w:hAnsi="仿宋" w:cs="仿宋" w:hint="eastAsia"/>
          <w:sz w:val="32"/>
          <w:szCs w:val="32"/>
        </w:rPr>
        <w:t>体检集合</w:t>
      </w:r>
      <w:r w:rsidR="006E2427">
        <w:rPr>
          <w:rFonts w:ascii="仿宋" w:eastAsia="仿宋" w:hAnsi="仿宋" w:cs="仿宋" w:hint="eastAsia"/>
          <w:sz w:val="32"/>
          <w:szCs w:val="32"/>
        </w:rPr>
        <w:t>地点：辽宁省金秋医院中心</w:t>
      </w:r>
      <w:r w:rsidR="006E2427" w:rsidRPr="007D31E1">
        <w:rPr>
          <w:rFonts w:ascii="仿宋" w:eastAsia="仿宋" w:hAnsi="仿宋" w:hint="eastAsia"/>
          <w:sz w:val="32"/>
          <w:szCs w:val="32"/>
        </w:rPr>
        <w:t>体检中心一部（所有受检者先经辽宁省金秋医院3号楼入口处进入</w:t>
      </w:r>
      <w:r w:rsidR="006E2427" w:rsidRPr="007D31E1">
        <w:rPr>
          <w:rFonts w:ascii="仿宋" w:eastAsia="仿宋" w:hAnsi="仿宋"/>
          <w:sz w:val="32"/>
          <w:szCs w:val="32"/>
        </w:rPr>
        <w:t>，</w:t>
      </w:r>
      <w:r w:rsidR="006E2427" w:rsidRPr="007D31E1">
        <w:rPr>
          <w:rFonts w:ascii="仿宋" w:eastAsia="仿宋" w:hAnsi="仿宋" w:hint="eastAsia"/>
          <w:sz w:val="32"/>
          <w:szCs w:val="32"/>
        </w:rPr>
        <w:t>按照指示牌到达体检中心一部）禁止家属陪同，受检人员进入体检区域后一律不得擅自出入。</w:t>
      </w:r>
    </w:p>
    <w:p w14:paraId="2C59152C" w14:textId="38CDC120" w:rsidR="006E2427" w:rsidRPr="007D31E1" w:rsidRDefault="00D94C16" w:rsidP="006E2427">
      <w:pPr>
        <w:spacing w:line="560" w:lineRule="exact"/>
        <w:ind w:firstLineChars="200" w:firstLine="640"/>
        <w:rPr>
          <w:rFonts w:ascii="黑体" w:eastAsia="黑体" w:hAnsi="黑体"/>
          <w:sz w:val="32"/>
          <w:szCs w:val="32"/>
        </w:rPr>
      </w:pPr>
      <w:r>
        <w:rPr>
          <w:rFonts w:ascii="仿宋" w:eastAsia="仿宋" w:hAnsi="仿宋" w:cs="仿宋" w:hint="eastAsia"/>
          <w:sz w:val="32"/>
          <w:szCs w:val="32"/>
        </w:rPr>
        <w:t>体检集合</w:t>
      </w:r>
      <w:r w:rsidR="006E2427">
        <w:rPr>
          <w:rFonts w:ascii="仿宋" w:eastAsia="仿宋" w:hAnsi="仿宋" w:cs="仿宋" w:hint="eastAsia"/>
          <w:sz w:val="32"/>
          <w:szCs w:val="32"/>
        </w:rPr>
        <w:t>时间：2</w:t>
      </w:r>
      <w:r w:rsidR="006E2427" w:rsidRPr="006E2427">
        <w:rPr>
          <w:rFonts w:ascii="仿宋" w:eastAsia="仿宋" w:hAnsi="仿宋" w:cs="仿宋" w:hint="eastAsia"/>
          <w:sz w:val="32"/>
          <w:szCs w:val="32"/>
        </w:rPr>
        <w:t>02</w:t>
      </w:r>
      <w:r>
        <w:rPr>
          <w:rFonts w:ascii="仿宋" w:eastAsia="仿宋" w:hAnsi="仿宋" w:cs="仿宋"/>
          <w:sz w:val="32"/>
          <w:szCs w:val="32"/>
        </w:rPr>
        <w:t>2</w:t>
      </w:r>
      <w:r w:rsidR="006E2427" w:rsidRPr="006E2427">
        <w:rPr>
          <w:rFonts w:ascii="仿宋" w:eastAsia="仿宋" w:hAnsi="仿宋" w:cs="仿宋" w:hint="eastAsia"/>
          <w:sz w:val="32"/>
          <w:szCs w:val="32"/>
        </w:rPr>
        <w:t>年</w:t>
      </w:r>
      <w:r w:rsidR="006E2427" w:rsidRPr="006E2427">
        <w:rPr>
          <w:rFonts w:ascii="仿宋" w:eastAsia="仿宋" w:hAnsi="仿宋" w:hint="eastAsia"/>
          <w:sz w:val="32"/>
          <w:szCs w:val="32"/>
        </w:rPr>
        <w:t>8月2</w:t>
      </w:r>
      <w:r w:rsidR="006E2427" w:rsidRPr="006E2427">
        <w:rPr>
          <w:rFonts w:ascii="仿宋" w:eastAsia="仿宋" w:hAnsi="仿宋"/>
          <w:sz w:val="32"/>
          <w:szCs w:val="32"/>
        </w:rPr>
        <w:t>4</w:t>
      </w:r>
      <w:r w:rsidR="006E2427" w:rsidRPr="006E2427">
        <w:rPr>
          <w:rFonts w:ascii="仿宋" w:eastAsia="仿宋" w:hAnsi="仿宋" w:hint="eastAsia"/>
          <w:sz w:val="32"/>
          <w:szCs w:val="32"/>
        </w:rPr>
        <w:t>日早9:</w:t>
      </w:r>
      <w:r w:rsidR="006E2427" w:rsidRPr="006E2427">
        <w:rPr>
          <w:rFonts w:ascii="仿宋" w:eastAsia="仿宋" w:hAnsi="仿宋"/>
          <w:sz w:val="32"/>
          <w:szCs w:val="32"/>
        </w:rPr>
        <w:t>00</w:t>
      </w:r>
      <w:r w:rsidR="006E2427" w:rsidRPr="007D31E1">
        <w:rPr>
          <w:rFonts w:ascii="黑体" w:eastAsia="黑体" w:hAnsi="黑体"/>
          <w:sz w:val="32"/>
          <w:szCs w:val="32"/>
        </w:rPr>
        <w:t xml:space="preserve"> </w:t>
      </w:r>
    </w:p>
    <w:p w14:paraId="6D4B7E26" w14:textId="20A90686" w:rsidR="005144F7" w:rsidRPr="00D94C16" w:rsidRDefault="00D94C16" w:rsidP="00D94C16">
      <w:pPr>
        <w:pStyle w:val="a8"/>
        <w:widowControl/>
        <w:numPr>
          <w:ilvl w:val="0"/>
          <w:numId w:val="4"/>
        </w:numPr>
        <w:ind w:firstLineChars="200" w:firstLine="640"/>
        <w:rPr>
          <w:rFonts w:ascii="黑体" w:eastAsia="黑体" w:hAnsi="黑体"/>
          <w:sz w:val="32"/>
          <w:szCs w:val="32"/>
        </w:rPr>
      </w:pPr>
      <w:r w:rsidRPr="00D94C16">
        <w:rPr>
          <w:rFonts w:ascii="黑体" w:eastAsia="黑体" w:hAnsi="黑体" w:cs="宋体" w:hint="eastAsia"/>
          <w:sz w:val="32"/>
          <w:szCs w:val="32"/>
          <w:shd w:val="clear" w:color="auto" w:fill="FFFFFF"/>
        </w:rPr>
        <w:t>疫情期间受检人员要求</w:t>
      </w:r>
      <w:r w:rsidR="005144F7" w:rsidRPr="00D94C16">
        <w:rPr>
          <w:rFonts w:ascii="黑体" w:eastAsia="黑体" w:hAnsi="黑体"/>
          <w:sz w:val="32"/>
          <w:szCs w:val="32"/>
        </w:rPr>
        <w:tab/>
      </w:r>
    </w:p>
    <w:p w14:paraId="0A36C6CE" w14:textId="27670A07" w:rsidR="00242A1E" w:rsidRDefault="005144F7" w:rsidP="00242A1E">
      <w:pPr>
        <w:widowControl w:val="0"/>
        <w:adjustRightInd/>
        <w:snapToGrid/>
        <w:spacing w:after="0" w:line="560" w:lineRule="exact"/>
        <w:ind w:firstLineChars="200" w:firstLine="640"/>
        <w:jc w:val="both"/>
        <w:rPr>
          <w:rFonts w:ascii="仿宋" w:eastAsia="仿宋" w:hAnsi="仿宋"/>
          <w:sz w:val="32"/>
          <w:szCs w:val="32"/>
        </w:rPr>
      </w:pPr>
      <w:r w:rsidRPr="007D31E1">
        <w:rPr>
          <w:rFonts w:ascii="仿宋" w:eastAsia="仿宋" w:hAnsi="仿宋" w:hint="eastAsia"/>
          <w:sz w:val="32"/>
          <w:szCs w:val="32"/>
        </w:rPr>
        <w:t>1、</w:t>
      </w:r>
      <w:r w:rsidR="000F6334">
        <w:rPr>
          <w:rFonts w:ascii="仿宋" w:eastAsia="仿宋" w:hAnsi="仿宋" w:cs="仿宋" w:hint="eastAsia"/>
          <w:sz w:val="32"/>
          <w:szCs w:val="32"/>
        </w:rPr>
        <w:t>省金秋医院体检</w:t>
      </w:r>
      <w:r w:rsidR="000F6334" w:rsidRPr="006E2427">
        <w:rPr>
          <w:rFonts w:ascii="仿宋" w:eastAsia="仿宋" w:hAnsi="仿宋" w:hint="eastAsia"/>
          <w:sz w:val="32"/>
          <w:szCs w:val="32"/>
        </w:rPr>
        <w:t>中心</w:t>
      </w:r>
      <w:r w:rsidRPr="007D31E1">
        <w:rPr>
          <w:rFonts w:ascii="仿宋" w:eastAsia="仿宋" w:hAnsi="仿宋" w:hint="eastAsia"/>
          <w:sz w:val="32"/>
          <w:szCs w:val="32"/>
        </w:rPr>
        <w:t>只接待执行常态化防控地区和低风险地区的受检者</w:t>
      </w:r>
      <w:r w:rsidRPr="007D31E1">
        <w:rPr>
          <w:rFonts w:ascii="仿宋" w:eastAsia="仿宋" w:hAnsi="仿宋"/>
          <w:sz w:val="32"/>
          <w:szCs w:val="32"/>
        </w:rPr>
        <w:t>：</w:t>
      </w:r>
      <w:r w:rsidRPr="007D31E1">
        <w:rPr>
          <w:rFonts w:ascii="仿宋" w:eastAsia="仿宋" w:hAnsi="仿宋" w:hint="eastAsia"/>
          <w:sz w:val="32"/>
          <w:szCs w:val="32"/>
        </w:rPr>
        <w:t>执行常态化防控地区</w:t>
      </w:r>
      <w:r w:rsidRPr="007D31E1">
        <w:rPr>
          <w:rFonts w:ascii="仿宋" w:eastAsia="仿宋" w:hAnsi="仿宋"/>
          <w:sz w:val="32"/>
          <w:szCs w:val="32"/>
        </w:rPr>
        <w:t>—</w:t>
      </w:r>
      <w:r w:rsidRPr="007D31E1">
        <w:rPr>
          <w:rFonts w:ascii="仿宋" w:eastAsia="仿宋" w:hAnsi="仿宋" w:hint="eastAsia"/>
          <w:sz w:val="32"/>
          <w:szCs w:val="32"/>
        </w:rPr>
        <w:t>是指所在县（市、区、旗）无中、高风险地区存在；低风险地区</w:t>
      </w:r>
      <w:r w:rsidRPr="007D31E1">
        <w:rPr>
          <w:rFonts w:ascii="仿宋" w:eastAsia="仿宋" w:hAnsi="仿宋"/>
          <w:sz w:val="32"/>
          <w:szCs w:val="32"/>
        </w:rPr>
        <w:t>—</w:t>
      </w:r>
      <w:r w:rsidRPr="007D31E1">
        <w:rPr>
          <w:rFonts w:ascii="仿宋" w:eastAsia="仿宋" w:hAnsi="仿宋" w:hint="eastAsia"/>
          <w:sz w:val="32"/>
          <w:szCs w:val="32"/>
        </w:rPr>
        <w:t>是指中、高风险区所在县（市、区、旗）的其他地区。</w:t>
      </w:r>
    </w:p>
    <w:p w14:paraId="2D0593AE" w14:textId="1CC24A6D" w:rsidR="005144F7" w:rsidRPr="006E2427" w:rsidRDefault="005144F7" w:rsidP="00242A1E">
      <w:pPr>
        <w:widowControl w:val="0"/>
        <w:adjustRightInd/>
        <w:snapToGrid/>
        <w:spacing w:after="0" w:line="560" w:lineRule="exact"/>
        <w:ind w:firstLineChars="200" w:firstLine="640"/>
        <w:jc w:val="both"/>
        <w:rPr>
          <w:rFonts w:ascii="仿宋" w:eastAsia="仿宋" w:hAnsi="仿宋" w:hint="eastAsia"/>
          <w:sz w:val="32"/>
          <w:szCs w:val="32"/>
        </w:rPr>
      </w:pPr>
      <w:r w:rsidRPr="006E2427">
        <w:rPr>
          <w:rFonts w:ascii="仿宋" w:eastAsia="仿宋" w:hAnsi="仿宋"/>
          <w:sz w:val="32"/>
          <w:szCs w:val="32"/>
        </w:rPr>
        <w:t>（1）</w:t>
      </w:r>
      <w:r w:rsidRPr="006E2427">
        <w:rPr>
          <w:rFonts w:ascii="仿宋" w:eastAsia="仿宋" w:hAnsi="仿宋" w:hint="eastAsia"/>
          <w:sz w:val="32"/>
          <w:szCs w:val="32"/>
        </w:rPr>
        <w:t>来自常态化防控地区的受检者须持出发地或本市的纸质版72小时核酸检测阴性报告到</w:t>
      </w:r>
      <w:r w:rsidR="000F6334">
        <w:rPr>
          <w:rFonts w:ascii="仿宋" w:eastAsia="仿宋" w:hAnsi="仿宋" w:cs="仿宋" w:hint="eastAsia"/>
          <w:sz w:val="32"/>
          <w:szCs w:val="32"/>
        </w:rPr>
        <w:t>省金秋医院体检</w:t>
      </w:r>
      <w:r w:rsidRPr="006E2427">
        <w:rPr>
          <w:rFonts w:ascii="仿宋" w:eastAsia="仿宋" w:hAnsi="仿宋" w:hint="eastAsia"/>
          <w:sz w:val="32"/>
          <w:szCs w:val="32"/>
        </w:rPr>
        <w:t>中心留存报备</w:t>
      </w:r>
      <w:r w:rsidRPr="006E2427">
        <w:rPr>
          <w:rFonts w:ascii="仿宋" w:eastAsia="仿宋" w:hAnsi="仿宋"/>
          <w:sz w:val="32"/>
          <w:szCs w:val="32"/>
        </w:rPr>
        <w:t>；</w:t>
      </w:r>
    </w:p>
    <w:p w14:paraId="49FF4357" w14:textId="01CE226B" w:rsidR="005144F7" w:rsidRPr="006E2427" w:rsidRDefault="005144F7" w:rsidP="006E2427">
      <w:pPr>
        <w:widowControl w:val="0"/>
        <w:adjustRightInd/>
        <w:snapToGrid/>
        <w:spacing w:after="0" w:line="560" w:lineRule="exact"/>
        <w:ind w:firstLineChars="200" w:firstLine="640"/>
        <w:jc w:val="both"/>
        <w:rPr>
          <w:rFonts w:ascii="仿宋" w:eastAsia="仿宋" w:hAnsi="仿宋"/>
          <w:sz w:val="32"/>
          <w:szCs w:val="32"/>
        </w:rPr>
      </w:pPr>
      <w:r w:rsidRPr="006E2427">
        <w:rPr>
          <w:rFonts w:ascii="仿宋" w:eastAsia="仿宋" w:hAnsi="仿宋"/>
          <w:sz w:val="32"/>
          <w:szCs w:val="32"/>
        </w:rPr>
        <w:t>（2）</w:t>
      </w:r>
      <w:proofErr w:type="gramStart"/>
      <w:r w:rsidRPr="006E2427">
        <w:rPr>
          <w:rFonts w:ascii="仿宋" w:eastAsia="仿宋" w:hAnsi="仿宋" w:hint="eastAsia"/>
          <w:sz w:val="32"/>
          <w:szCs w:val="32"/>
        </w:rPr>
        <w:t>来自低</w:t>
      </w:r>
      <w:proofErr w:type="gramEnd"/>
      <w:r w:rsidRPr="006E2427">
        <w:rPr>
          <w:rFonts w:ascii="仿宋" w:eastAsia="仿宋" w:hAnsi="仿宋" w:hint="eastAsia"/>
          <w:sz w:val="32"/>
          <w:szCs w:val="32"/>
        </w:rPr>
        <w:t>风险地区的受检者须持沈阳市纸质版24小时核酸检测阴性报告到</w:t>
      </w:r>
      <w:r w:rsidR="000F6334">
        <w:rPr>
          <w:rFonts w:ascii="仿宋" w:eastAsia="仿宋" w:hAnsi="仿宋" w:cs="仿宋" w:hint="eastAsia"/>
          <w:sz w:val="32"/>
          <w:szCs w:val="32"/>
        </w:rPr>
        <w:t>省金秋医院体检</w:t>
      </w:r>
      <w:r w:rsidRPr="006E2427">
        <w:rPr>
          <w:rFonts w:ascii="仿宋" w:eastAsia="仿宋" w:hAnsi="仿宋" w:hint="eastAsia"/>
          <w:sz w:val="32"/>
          <w:szCs w:val="32"/>
        </w:rPr>
        <w:t>中心留存报备</w:t>
      </w:r>
      <w:r w:rsidRPr="006E2427">
        <w:rPr>
          <w:rFonts w:ascii="仿宋" w:eastAsia="仿宋" w:hAnsi="仿宋"/>
          <w:sz w:val="32"/>
          <w:szCs w:val="32"/>
        </w:rPr>
        <w:t>；</w:t>
      </w:r>
    </w:p>
    <w:p w14:paraId="60C7453C" w14:textId="77777777" w:rsidR="005144F7" w:rsidRPr="007D31E1" w:rsidRDefault="005144F7" w:rsidP="006E2427">
      <w:pPr>
        <w:widowControl w:val="0"/>
        <w:adjustRightInd/>
        <w:snapToGrid/>
        <w:spacing w:after="0" w:line="560" w:lineRule="exact"/>
        <w:ind w:firstLineChars="200" w:firstLine="640"/>
        <w:jc w:val="both"/>
        <w:rPr>
          <w:rFonts w:ascii="仿宋" w:eastAsia="仿宋" w:hAnsi="仿宋"/>
          <w:sz w:val="32"/>
          <w:szCs w:val="32"/>
        </w:rPr>
      </w:pPr>
      <w:r w:rsidRPr="006E2427">
        <w:rPr>
          <w:rFonts w:ascii="仿宋" w:eastAsia="仿宋" w:hAnsi="仿宋" w:hint="eastAsia"/>
          <w:sz w:val="32"/>
          <w:szCs w:val="32"/>
        </w:rPr>
        <w:t>2、</w:t>
      </w:r>
      <w:r w:rsidRPr="006E2427">
        <w:rPr>
          <w:rFonts w:ascii="仿宋" w:eastAsia="仿宋" w:hAnsi="仿宋"/>
          <w:sz w:val="32"/>
          <w:szCs w:val="32"/>
        </w:rPr>
        <w:t>（1）</w:t>
      </w:r>
      <w:r w:rsidRPr="006E2427">
        <w:rPr>
          <w:rFonts w:ascii="仿宋" w:eastAsia="仿宋" w:hAnsi="仿宋" w:hint="eastAsia"/>
          <w:sz w:val="32"/>
          <w:szCs w:val="32"/>
        </w:rPr>
        <w:t>14天内有发热、新冠相关症状、中高风险地</w:t>
      </w:r>
      <w:r w:rsidRPr="006E2427">
        <w:rPr>
          <w:rFonts w:ascii="仿宋" w:eastAsia="仿宋" w:hAnsi="仿宋" w:hint="eastAsia"/>
          <w:sz w:val="32"/>
          <w:szCs w:val="32"/>
        </w:rPr>
        <w:lastRenderedPageBreak/>
        <w:t>区、境外旅居史、新冠肺炎确诊病例或疑似患者接触</w:t>
      </w:r>
      <w:proofErr w:type="gramStart"/>
      <w:r w:rsidRPr="006E2427">
        <w:rPr>
          <w:rFonts w:ascii="仿宋" w:eastAsia="仿宋" w:hAnsi="仿宋" w:hint="eastAsia"/>
          <w:sz w:val="32"/>
          <w:szCs w:val="32"/>
        </w:rPr>
        <w:t>史</w:t>
      </w:r>
      <w:r w:rsidRPr="007D31E1">
        <w:rPr>
          <w:rFonts w:ascii="仿宋" w:eastAsia="仿宋" w:hAnsi="仿宋" w:hint="eastAsia"/>
          <w:sz w:val="32"/>
          <w:szCs w:val="32"/>
        </w:rPr>
        <w:t>人员</w:t>
      </w:r>
      <w:proofErr w:type="gramEnd"/>
      <w:r w:rsidRPr="007D31E1">
        <w:rPr>
          <w:rFonts w:ascii="仿宋" w:eastAsia="仿宋" w:hAnsi="仿宋" w:hint="eastAsia"/>
          <w:sz w:val="32"/>
          <w:szCs w:val="32"/>
        </w:rPr>
        <w:t>不予体检</w:t>
      </w:r>
      <w:r w:rsidRPr="007D31E1">
        <w:rPr>
          <w:rFonts w:ascii="仿宋" w:eastAsia="仿宋" w:hAnsi="仿宋"/>
          <w:sz w:val="32"/>
          <w:szCs w:val="32"/>
        </w:rPr>
        <w:t>；</w:t>
      </w:r>
    </w:p>
    <w:p w14:paraId="57B7E676" w14:textId="6D650AC8" w:rsidR="005144F7" w:rsidRPr="007D31E1" w:rsidRDefault="005144F7" w:rsidP="006E2427">
      <w:pPr>
        <w:widowControl w:val="0"/>
        <w:adjustRightInd/>
        <w:snapToGrid/>
        <w:spacing w:after="0" w:line="560" w:lineRule="exact"/>
        <w:ind w:firstLineChars="150" w:firstLine="480"/>
        <w:jc w:val="both"/>
        <w:rPr>
          <w:rFonts w:ascii="仿宋" w:eastAsia="仿宋" w:hAnsi="仿宋"/>
          <w:sz w:val="32"/>
          <w:szCs w:val="32"/>
        </w:rPr>
      </w:pPr>
      <w:r w:rsidRPr="007D31E1">
        <w:rPr>
          <w:rFonts w:ascii="仿宋" w:eastAsia="仿宋" w:hAnsi="仿宋"/>
          <w:sz w:val="32"/>
          <w:szCs w:val="32"/>
        </w:rPr>
        <w:t>（2）</w:t>
      </w:r>
      <w:r w:rsidRPr="007D31E1">
        <w:rPr>
          <w:rFonts w:ascii="仿宋" w:eastAsia="仿宋" w:hAnsi="仿宋" w:hint="eastAsia"/>
          <w:sz w:val="32"/>
          <w:szCs w:val="32"/>
        </w:rPr>
        <w:t>从中、高风险地区（查看方法：</w:t>
      </w:r>
      <w:proofErr w:type="gramStart"/>
      <w:r w:rsidRPr="007D31E1">
        <w:rPr>
          <w:rFonts w:ascii="仿宋" w:eastAsia="仿宋" w:hAnsi="仿宋" w:hint="eastAsia"/>
          <w:sz w:val="32"/>
          <w:szCs w:val="32"/>
        </w:rPr>
        <w:t>登录微信小</w:t>
      </w:r>
      <w:proofErr w:type="gramEnd"/>
      <w:r w:rsidRPr="007D31E1">
        <w:rPr>
          <w:rFonts w:ascii="仿宋" w:eastAsia="仿宋" w:hAnsi="仿宋" w:hint="eastAsia"/>
          <w:sz w:val="32"/>
          <w:szCs w:val="32"/>
        </w:rPr>
        <w:t>程序“国务院客户端”→疫情风险查询→点击查看全国中高风险疫情地区）解除隔离的受检者，体检当天需提供隔离管理方出具的纸质版解除隔离证明及核酸检测阴性报告（按照第1条核酸要求）到</w:t>
      </w:r>
      <w:r w:rsidR="000F6334">
        <w:rPr>
          <w:rFonts w:ascii="仿宋" w:eastAsia="仿宋" w:hAnsi="仿宋" w:cs="仿宋" w:hint="eastAsia"/>
          <w:sz w:val="32"/>
          <w:szCs w:val="32"/>
        </w:rPr>
        <w:t>省金秋医院体检</w:t>
      </w:r>
      <w:r w:rsidRPr="007D31E1">
        <w:rPr>
          <w:rFonts w:ascii="仿宋" w:eastAsia="仿宋" w:hAnsi="仿宋" w:hint="eastAsia"/>
          <w:sz w:val="32"/>
          <w:szCs w:val="32"/>
        </w:rPr>
        <w:t>中心留存报备；</w:t>
      </w:r>
    </w:p>
    <w:p w14:paraId="45112AA3" w14:textId="7FD355EF" w:rsidR="005144F7" w:rsidRPr="00744910" w:rsidRDefault="005144F7" w:rsidP="006E2427">
      <w:pPr>
        <w:widowControl w:val="0"/>
        <w:adjustRightInd/>
        <w:snapToGrid/>
        <w:spacing w:after="0" w:line="560" w:lineRule="exact"/>
        <w:ind w:firstLineChars="150" w:firstLine="480"/>
        <w:jc w:val="both"/>
        <w:rPr>
          <w:rFonts w:ascii="仿宋" w:eastAsia="仿宋" w:hAnsi="仿宋"/>
          <w:sz w:val="32"/>
          <w:szCs w:val="32"/>
        </w:rPr>
      </w:pPr>
      <w:r w:rsidRPr="00744910">
        <w:rPr>
          <w:rFonts w:ascii="仿宋" w:eastAsia="仿宋" w:hAnsi="仿宋"/>
          <w:sz w:val="32"/>
          <w:szCs w:val="32"/>
        </w:rPr>
        <w:t>（3）</w:t>
      </w:r>
      <w:r w:rsidRPr="00744910">
        <w:rPr>
          <w:rFonts w:ascii="仿宋" w:eastAsia="仿宋" w:hAnsi="仿宋" w:hint="eastAsia"/>
          <w:sz w:val="32"/>
          <w:szCs w:val="32"/>
        </w:rPr>
        <w:t>来（返）沈的入境受检者：实施严格的集中隔离医学观察＋居家健康监测后，体检当天需提供隔离管理方出具的纸质版解除隔离证明及核酸检测阴性报告（按照第1条核酸要求）到</w:t>
      </w:r>
      <w:r w:rsidR="000F6334">
        <w:rPr>
          <w:rFonts w:ascii="仿宋" w:eastAsia="仿宋" w:hAnsi="仿宋" w:cs="仿宋" w:hint="eastAsia"/>
          <w:sz w:val="32"/>
          <w:szCs w:val="32"/>
        </w:rPr>
        <w:t>省金秋医院体检</w:t>
      </w:r>
      <w:r w:rsidRPr="00744910">
        <w:rPr>
          <w:rFonts w:ascii="仿宋" w:eastAsia="仿宋" w:hAnsi="仿宋" w:hint="eastAsia"/>
          <w:sz w:val="32"/>
          <w:szCs w:val="32"/>
        </w:rPr>
        <w:t>中心留存报备；</w:t>
      </w:r>
    </w:p>
    <w:p w14:paraId="3E9D8D07" w14:textId="77777777" w:rsidR="005144F7" w:rsidRPr="00744910" w:rsidRDefault="005144F7" w:rsidP="006E2427">
      <w:pPr>
        <w:widowControl w:val="0"/>
        <w:adjustRightInd/>
        <w:snapToGrid/>
        <w:spacing w:after="0" w:line="560" w:lineRule="exact"/>
        <w:ind w:firstLineChars="200" w:firstLine="640"/>
        <w:jc w:val="both"/>
        <w:rPr>
          <w:rFonts w:ascii="仿宋" w:eastAsia="仿宋" w:hAnsi="仿宋"/>
          <w:sz w:val="32"/>
          <w:szCs w:val="32"/>
        </w:rPr>
      </w:pPr>
      <w:r w:rsidRPr="00744910">
        <w:rPr>
          <w:rFonts w:ascii="仿宋" w:eastAsia="仿宋" w:hAnsi="仿宋" w:hint="eastAsia"/>
          <w:sz w:val="32"/>
          <w:szCs w:val="32"/>
        </w:rPr>
        <w:t>3、请受检者将新冠流调表（即 辽宁省金秋医院新冠病毒感染风险排查表）在体检前一天或体检当日进行如实填写，尤其是两周内有发热、咽痛、咳嗽等症状时，体检当日将填写好的纸质</w:t>
      </w:r>
      <w:proofErr w:type="gramStart"/>
      <w:r w:rsidRPr="00744910">
        <w:rPr>
          <w:rFonts w:ascii="仿宋" w:eastAsia="仿宋" w:hAnsi="仿宋" w:hint="eastAsia"/>
          <w:sz w:val="32"/>
          <w:szCs w:val="32"/>
        </w:rPr>
        <w:t>版流调表交</w:t>
      </w:r>
      <w:proofErr w:type="gramEnd"/>
      <w:r w:rsidRPr="00744910">
        <w:rPr>
          <w:rFonts w:ascii="仿宋" w:eastAsia="仿宋" w:hAnsi="仿宋" w:hint="eastAsia"/>
          <w:sz w:val="32"/>
          <w:szCs w:val="32"/>
        </w:rPr>
        <w:t>与护士；</w:t>
      </w:r>
    </w:p>
    <w:p w14:paraId="3D3808E7" w14:textId="77777777" w:rsidR="005144F7" w:rsidRPr="007D31E1" w:rsidRDefault="005144F7" w:rsidP="006E2427">
      <w:pPr>
        <w:widowControl w:val="0"/>
        <w:adjustRightInd/>
        <w:snapToGrid/>
        <w:spacing w:after="0" w:line="560" w:lineRule="exact"/>
        <w:ind w:firstLineChars="200" w:firstLine="640"/>
        <w:jc w:val="both"/>
        <w:rPr>
          <w:rFonts w:ascii="仿宋" w:eastAsia="仿宋" w:hAnsi="仿宋"/>
          <w:sz w:val="32"/>
          <w:szCs w:val="32"/>
        </w:rPr>
      </w:pPr>
      <w:r w:rsidRPr="007D31E1">
        <w:rPr>
          <w:rFonts w:ascii="仿宋" w:eastAsia="仿宋" w:hAnsi="仿宋"/>
          <w:sz w:val="32"/>
          <w:szCs w:val="32"/>
        </w:rPr>
        <w:t>4、</w:t>
      </w:r>
      <w:r w:rsidRPr="007D31E1">
        <w:rPr>
          <w:rFonts w:ascii="仿宋" w:eastAsia="仿宋" w:hAnsi="仿宋" w:hint="eastAsia"/>
          <w:sz w:val="32"/>
          <w:szCs w:val="32"/>
        </w:rPr>
        <w:t>受检者在</w:t>
      </w:r>
      <w:r w:rsidRPr="007D31E1">
        <w:rPr>
          <w:rFonts w:ascii="仿宋" w:eastAsia="仿宋" w:hAnsi="仿宋"/>
          <w:sz w:val="32"/>
          <w:szCs w:val="32"/>
        </w:rPr>
        <w:t>3</w:t>
      </w:r>
      <w:r w:rsidRPr="007D31E1">
        <w:rPr>
          <w:rFonts w:ascii="仿宋" w:eastAsia="仿宋" w:hAnsi="仿宋" w:hint="eastAsia"/>
          <w:sz w:val="32"/>
          <w:szCs w:val="32"/>
        </w:rPr>
        <w:t>号楼入口主动配合保安人员查验“双码”--“辽事通健康码”和“通讯大数据行程卡”及出示核酸检测阴性证明</w:t>
      </w:r>
      <w:r w:rsidRPr="007D31E1">
        <w:rPr>
          <w:rFonts w:ascii="仿宋" w:eastAsia="仿宋" w:hAnsi="仿宋"/>
          <w:sz w:val="32"/>
          <w:szCs w:val="32"/>
        </w:rPr>
        <w:t>，</w:t>
      </w:r>
      <w:r w:rsidRPr="007D31E1">
        <w:rPr>
          <w:rFonts w:ascii="仿宋" w:eastAsia="仿宋" w:hAnsi="仿宋" w:hint="eastAsia"/>
          <w:sz w:val="32"/>
          <w:szCs w:val="32"/>
        </w:rPr>
        <w:t>3号楼内门诊预检</w:t>
      </w:r>
      <w:proofErr w:type="gramStart"/>
      <w:r w:rsidRPr="007D31E1">
        <w:rPr>
          <w:rFonts w:ascii="仿宋" w:eastAsia="仿宋" w:hAnsi="仿宋" w:hint="eastAsia"/>
          <w:sz w:val="32"/>
          <w:szCs w:val="32"/>
        </w:rPr>
        <w:t>分诊处自动</w:t>
      </w:r>
      <w:proofErr w:type="gramEnd"/>
      <w:r w:rsidRPr="007D31E1">
        <w:rPr>
          <w:rFonts w:ascii="仿宋" w:eastAsia="仿宋" w:hAnsi="仿宋" w:hint="eastAsia"/>
          <w:sz w:val="32"/>
          <w:szCs w:val="32"/>
        </w:rPr>
        <w:t>测温，到达体检中心后按指示牌排队</w:t>
      </w:r>
      <w:r w:rsidRPr="007D31E1">
        <w:rPr>
          <w:rFonts w:ascii="仿宋" w:eastAsia="仿宋" w:hAnsi="仿宋"/>
          <w:sz w:val="32"/>
          <w:szCs w:val="32"/>
        </w:rPr>
        <w:t>，</w:t>
      </w:r>
      <w:r w:rsidRPr="007D31E1">
        <w:rPr>
          <w:rFonts w:ascii="仿宋" w:eastAsia="仿宋" w:hAnsi="仿宋" w:hint="eastAsia"/>
          <w:sz w:val="32"/>
          <w:szCs w:val="32"/>
        </w:rPr>
        <w:t>配合体检工作人员手消</w:t>
      </w:r>
      <w:r w:rsidRPr="007D31E1">
        <w:rPr>
          <w:rFonts w:ascii="仿宋" w:eastAsia="仿宋" w:hAnsi="仿宋"/>
          <w:sz w:val="32"/>
          <w:szCs w:val="32"/>
        </w:rPr>
        <w:t>、</w:t>
      </w:r>
      <w:r w:rsidRPr="007D31E1">
        <w:rPr>
          <w:rFonts w:ascii="仿宋" w:eastAsia="仿宋" w:hAnsi="仿宋" w:hint="eastAsia"/>
          <w:sz w:val="32"/>
          <w:szCs w:val="32"/>
        </w:rPr>
        <w:t>测温</w:t>
      </w:r>
      <w:r w:rsidRPr="007D31E1">
        <w:rPr>
          <w:rFonts w:ascii="仿宋" w:eastAsia="仿宋" w:hAnsi="仿宋"/>
          <w:sz w:val="32"/>
          <w:szCs w:val="32"/>
        </w:rPr>
        <w:t>、</w:t>
      </w:r>
      <w:r w:rsidRPr="007D31E1">
        <w:rPr>
          <w:rFonts w:ascii="仿宋" w:eastAsia="仿宋" w:hAnsi="仿宋" w:hint="eastAsia"/>
          <w:sz w:val="32"/>
          <w:szCs w:val="32"/>
        </w:rPr>
        <w:t>二次验码</w:t>
      </w:r>
      <w:r w:rsidRPr="007D31E1">
        <w:rPr>
          <w:rFonts w:ascii="仿宋" w:eastAsia="仿宋" w:hAnsi="仿宋"/>
          <w:sz w:val="32"/>
          <w:szCs w:val="32"/>
        </w:rPr>
        <w:t>、</w:t>
      </w:r>
      <w:r w:rsidRPr="007D31E1">
        <w:rPr>
          <w:rFonts w:ascii="仿宋" w:eastAsia="仿宋" w:hAnsi="仿宋" w:hint="eastAsia"/>
          <w:sz w:val="32"/>
          <w:szCs w:val="32"/>
        </w:rPr>
        <w:t>流调</w:t>
      </w:r>
      <w:r w:rsidRPr="007D31E1">
        <w:rPr>
          <w:rFonts w:ascii="仿宋" w:eastAsia="仿宋" w:hAnsi="仿宋"/>
          <w:sz w:val="32"/>
          <w:szCs w:val="32"/>
        </w:rPr>
        <w:t>；</w:t>
      </w:r>
    </w:p>
    <w:p w14:paraId="5C026E07" w14:textId="0E7CED7F" w:rsidR="005144F7" w:rsidRDefault="005144F7" w:rsidP="00744910">
      <w:pPr>
        <w:spacing w:line="560" w:lineRule="exact"/>
        <w:ind w:firstLineChars="200" w:firstLine="640"/>
        <w:rPr>
          <w:rFonts w:ascii="仿宋" w:eastAsia="仿宋" w:hAnsi="仿宋"/>
          <w:sz w:val="32"/>
          <w:szCs w:val="32"/>
        </w:rPr>
      </w:pPr>
      <w:r w:rsidRPr="007D31E1">
        <w:rPr>
          <w:rFonts w:ascii="仿宋" w:eastAsia="仿宋" w:hAnsi="仿宋"/>
          <w:sz w:val="32"/>
          <w:szCs w:val="32"/>
        </w:rPr>
        <w:t>5、</w:t>
      </w:r>
      <w:r w:rsidRPr="007D31E1">
        <w:rPr>
          <w:rFonts w:ascii="仿宋" w:eastAsia="仿宋" w:hAnsi="仿宋" w:hint="eastAsia"/>
          <w:sz w:val="32"/>
          <w:szCs w:val="32"/>
        </w:rPr>
        <w:t>请每人自行全程规范佩戴医用外科及以上级别口罩</w:t>
      </w:r>
      <w:r w:rsidRPr="007D31E1">
        <w:rPr>
          <w:rFonts w:ascii="仿宋" w:eastAsia="仿宋" w:hAnsi="仿宋"/>
          <w:sz w:val="32"/>
          <w:szCs w:val="32"/>
        </w:rPr>
        <w:t>，</w:t>
      </w:r>
      <w:r w:rsidRPr="007D31E1">
        <w:rPr>
          <w:rFonts w:ascii="仿宋" w:eastAsia="仿宋" w:hAnsi="仿宋" w:hint="eastAsia"/>
          <w:sz w:val="32"/>
          <w:szCs w:val="32"/>
        </w:rPr>
        <w:t>保持一米距离。</w:t>
      </w:r>
    </w:p>
    <w:p w14:paraId="602238D8" w14:textId="77777777" w:rsidR="00D94C16" w:rsidRPr="00D94C16" w:rsidRDefault="00D94C16" w:rsidP="00D94C16">
      <w:pPr>
        <w:spacing w:line="360" w:lineRule="auto"/>
        <w:ind w:firstLineChars="200" w:firstLine="640"/>
        <w:rPr>
          <w:rFonts w:ascii="仿宋" w:eastAsia="仿宋" w:hAnsi="仿宋" w:cs="宋体"/>
          <w:b/>
          <w:bCs/>
          <w:sz w:val="32"/>
          <w:szCs w:val="32"/>
          <w:shd w:val="clear" w:color="auto" w:fill="FFFFFF"/>
        </w:rPr>
      </w:pPr>
      <w:r w:rsidRPr="00D94C16">
        <w:rPr>
          <w:rFonts w:ascii="仿宋" w:eastAsia="仿宋" w:hAnsi="仿宋" w:hint="eastAsia"/>
          <w:bCs/>
          <w:sz w:val="32"/>
          <w:szCs w:val="32"/>
        </w:rPr>
        <w:t>6.如果发生漏报、瞒报的情况，后果自负，并由招录部门严处。</w:t>
      </w:r>
    </w:p>
    <w:p w14:paraId="69AFE612" w14:textId="77777777" w:rsidR="00D94C16" w:rsidRPr="00D94C16" w:rsidRDefault="00D94C16" w:rsidP="00744910">
      <w:pPr>
        <w:spacing w:line="560" w:lineRule="exact"/>
        <w:ind w:firstLineChars="200" w:firstLine="640"/>
        <w:rPr>
          <w:rFonts w:ascii="仿宋" w:eastAsia="仿宋" w:hAnsi="仿宋" w:hint="eastAsia"/>
          <w:sz w:val="32"/>
          <w:szCs w:val="32"/>
        </w:rPr>
      </w:pPr>
    </w:p>
    <w:p w14:paraId="0FA70BEA" w14:textId="77777777" w:rsidR="00D94C16" w:rsidRPr="00D94C16" w:rsidRDefault="00D94C16" w:rsidP="00D94C16">
      <w:pPr>
        <w:widowControl w:val="0"/>
        <w:numPr>
          <w:ilvl w:val="0"/>
          <w:numId w:val="5"/>
        </w:numPr>
        <w:adjustRightInd/>
        <w:snapToGrid/>
        <w:spacing w:after="0" w:line="220" w:lineRule="atLeast"/>
        <w:ind w:firstLineChars="200" w:firstLine="640"/>
        <w:jc w:val="both"/>
        <w:rPr>
          <w:rFonts w:ascii="黑体" w:eastAsia="黑体" w:hAnsi="黑体" w:cs="宋体"/>
          <w:sz w:val="32"/>
          <w:szCs w:val="32"/>
          <w:shd w:val="clear" w:color="auto" w:fill="FFFFFF"/>
        </w:rPr>
      </w:pPr>
      <w:r w:rsidRPr="00D94C16">
        <w:rPr>
          <w:rFonts w:ascii="黑体" w:eastAsia="黑体" w:hAnsi="黑体" w:cs="宋体" w:hint="eastAsia"/>
          <w:sz w:val="32"/>
          <w:szCs w:val="32"/>
          <w:shd w:val="clear" w:color="auto" w:fill="FFFFFF"/>
        </w:rPr>
        <w:t>体检注意事项</w:t>
      </w:r>
    </w:p>
    <w:p w14:paraId="1680CAAE" w14:textId="77777777" w:rsidR="00D94C16" w:rsidRPr="00D94C16" w:rsidRDefault="00D94C16" w:rsidP="00D94C16">
      <w:pPr>
        <w:spacing w:line="220" w:lineRule="atLeast"/>
        <w:ind w:firstLineChars="200" w:firstLine="640"/>
        <w:rPr>
          <w:rFonts w:ascii="仿宋" w:eastAsia="仿宋" w:hAnsi="仿宋" w:cs="宋体" w:hint="eastAsia"/>
          <w:sz w:val="32"/>
          <w:szCs w:val="32"/>
          <w:shd w:val="clear" w:color="auto" w:fill="FFFFFF"/>
        </w:rPr>
      </w:pPr>
      <w:r w:rsidRPr="00D94C16">
        <w:rPr>
          <w:rFonts w:ascii="仿宋" w:eastAsia="仿宋" w:hAnsi="仿宋" w:hint="eastAsia"/>
          <w:sz w:val="32"/>
          <w:szCs w:val="32"/>
        </w:rPr>
        <w:t>为了准确反映受检者身体的真实状况，请注意以下事项：</w:t>
      </w:r>
    </w:p>
    <w:p w14:paraId="65EC314D" w14:textId="77777777" w:rsidR="00D94C16" w:rsidRPr="00D94C16" w:rsidRDefault="00D94C16" w:rsidP="00D94C16">
      <w:pPr>
        <w:spacing w:line="220" w:lineRule="atLeast"/>
        <w:ind w:firstLineChars="200" w:firstLine="640"/>
        <w:rPr>
          <w:rFonts w:ascii="仿宋" w:eastAsia="仿宋" w:hAnsi="仿宋" w:hint="eastAsia"/>
          <w:sz w:val="32"/>
          <w:szCs w:val="32"/>
        </w:rPr>
      </w:pPr>
      <w:r w:rsidRPr="00D94C16">
        <w:rPr>
          <w:rFonts w:ascii="仿宋" w:eastAsia="仿宋" w:hAnsi="仿宋" w:hint="eastAsia"/>
          <w:sz w:val="32"/>
          <w:szCs w:val="32"/>
        </w:rPr>
        <w:t>1.请受检者自行全程规范佩戴医用口罩，保持一米距离。</w:t>
      </w:r>
    </w:p>
    <w:p w14:paraId="3420239C" w14:textId="1F81E1A4" w:rsidR="00EE2889"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2</w:t>
      </w:r>
      <w:r w:rsidR="00A95216" w:rsidRPr="007D31E1">
        <w:rPr>
          <w:rFonts w:ascii="仿宋" w:eastAsia="仿宋" w:hAnsi="仿宋" w:hint="eastAsia"/>
          <w:sz w:val="32"/>
          <w:szCs w:val="32"/>
        </w:rPr>
        <w:t>.</w:t>
      </w:r>
      <w:r w:rsidR="00EE2889" w:rsidRPr="007D31E1">
        <w:rPr>
          <w:rFonts w:ascii="仿宋" w:eastAsia="仿宋" w:hAnsi="仿宋" w:hint="eastAsia"/>
          <w:sz w:val="32"/>
          <w:szCs w:val="32"/>
        </w:rPr>
        <w:t>体检严禁弄虚作假、冒名顶替；如隐瞒病史影响体检结果的，后果自负。</w:t>
      </w:r>
    </w:p>
    <w:p w14:paraId="5002E5F9" w14:textId="036D6E65" w:rsidR="00640F04"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3</w:t>
      </w:r>
      <w:r w:rsidR="00A95216" w:rsidRPr="007D31E1">
        <w:rPr>
          <w:rFonts w:ascii="仿宋" w:eastAsia="仿宋" w:hAnsi="仿宋" w:hint="eastAsia"/>
          <w:sz w:val="32"/>
          <w:szCs w:val="32"/>
        </w:rPr>
        <w:t>.</w:t>
      </w:r>
      <w:r w:rsidR="00640F04" w:rsidRPr="007D31E1">
        <w:rPr>
          <w:rFonts w:ascii="仿宋" w:eastAsia="仿宋" w:hAnsi="仿宋" w:hint="eastAsia"/>
          <w:sz w:val="32"/>
          <w:szCs w:val="32"/>
        </w:rPr>
        <w:t>请按时参加体检，无正当理由不按时参加体检的视为放弃。</w:t>
      </w:r>
    </w:p>
    <w:p w14:paraId="1A3D542E" w14:textId="22016BB6" w:rsidR="00EE2889"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4</w:t>
      </w:r>
      <w:r w:rsidR="00A95216" w:rsidRPr="007D31E1">
        <w:rPr>
          <w:rFonts w:ascii="仿宋" w:eastAsia="仿宋" w:hAnsi="仿宋" w:hint="eastAsia"/>
          <w:sz w:val="32"/>
          <w:szCs w:val="32"/>
        </w:rPr>
        <w:t>.</w:t>
      </w:r>
      <w:r w:rsidR="00487011" w:rsidRPr="007D31E1">
        <w:rPr>
          <w:rFonts w:ascii="仿宋" w:eastAsia="仿宋" w:hAnsi="仿宋" w:hint="eastAsia"/>
          <w:sz w:val="32"/>
          <w:szCs w:val="32"/>
        </w:rPr>
        <w:t>受检者备好身份证</w:t>
      </w:r>
      <w:r w:rsidR="00293A3E" w:rsidRPr="007D31E1">
        <w:rPr>
          <w:rFonts w:ascii="仿宋" w:eastAsia="仿宋" w:hAnsi="仿宋" w:hint="eastAsia"/>
          <w:sz w:val="32"/>
          <w:szCs w:val="32"/>
        </w:rPr>
        <w:t>、</w:t>
      </w:r>
      <w:r w:rsidR="003E3A28" w:rsidRPr="007D31E1">
        <w:rPr>
          <w:rFonts w:ascii="仿宋" w:eastAsia="仿宋" w:hAnsi="仿宋" w:hint="eastAsia"/>
          <w:sz w:val="32"/>
          <w:szCs w:val="32"/>
        </w:rPr>
        <w:t>620</w:t>
      </w:r>
      <w:r w:rsidR="00293A3E" w:rsidRPr="007D31E1">
        <w:rPr>
          <w:rFonts w:ascii="仿宋" w:eastAsia="仿宋" w:hAnsi="仿宋" w:hint="eastAsia"/>
          <w:sz w:val="32"/>
          <w:szCs w:val="32"/>
        </w:rPr>
        <w:t>元</w:t>
      </w:r>
      <w:r w:rsidR="00393A78" w:rsidRPr="007D31E1">
        <w:rPr>
          <w:rFonts w:ascii="仿宋" w:eastAsia="仿宋" w:hAnsi="仿宋" w:hint="eastAsia"/>
          <w:sz w:val="32"/>
          <w:szCs w:val="32"/>
        </w:rPr>
        <w:t>（支付形式：</w:t>
      </w:r>
      <w:proofErr w:type="gramStart"/>
      <w:r w:rsidR="00393A78" w:rsidRPr="007D31E1">
        <w:rPr>
          <w:rFonts w:ascii="仿宋" w:eastAsia="仿宋" w:hAnsi="仿宋" w:hint="eastAsia"/>
          <w:sz w:val="32"/>
          <w:szCs w:val="32"/>
        </w:rPr>
        <w:t>微信或者</w:t>
      </w:r>
      <w:proofErr w:type="gramEnd"/>
      <w:r w:rsidR="00393A78" w:rsidRPr="007D31E1">
        <w:rPr>
          <w:rFonts w:ascii="仿宋" w:eastAsia="仿宋" w:hAnsi="仿宋" w:hint="eastAsia"/>
          <w:sz w:val="32"/>
          <w:szCs w:val="32"/>
        </w:rPr>
        <w:t>支付宝）</w:t>
      </w:r>
      <w:r w:rsidR="00293A3E" w:rsidRPr="007D31E1">
        <w:rPr>
          <w:rFonts w:ascii="仿宋" w:eastAsia="仿宋" w:hAnsi="仿宋" w:hint="eastAsia"/>
          <w:sz w:val="32"/>
          <w:szCs w:val="32"/>
        </w:rPr>
        <w:t>，</w:t>
      </w:r>
      <w:r w:rsidR="00EE2889" w:rsidRPr="007D31E1">
        <w:rPr>
          <w:rFonts w:ascii="仿宋" w:eastAsia="仿宋" w:hAnsi="仿宋" w:hint="eastAsia"/>
          <w:sz w:val="32"/>
          <w:szCs w:val="32"/>
        </w:rPr>
        <w:t>体检表上贴</w:t>
      </w:r>
      <w:r w:rsidR="00225E30" w:rsidRPr="007D31E1">
        <w:rPr>
          <w:rFonts w:ascii="仿宋" w:eastAsia="仿宋" w:hAnsi="仿宋" w:hint="eastAsia"/>
          <w:sz w:val="32"/>
          <w:szCs w:val="32"/>
        </w:rPr>
        <w:t>近期二</w:t>
      </w:r>
      <w:r w:rsidR="005E6C4F" w:rsidRPr="007D31E1">
        <w:rPr>
          <w:rFonts w:ascii="仿宋" w:eastAsia="仿宋" w:hAnsi="仿宋" w:hint="eastAsia"/>
          <w:sz w:val="32"/>
          <w:szCs w:val="32"/>
        </w:rPr>
        <w:t>寸免冠彩照</w:t>
      </w:r>
      <w:r w:rsidR="00EE2889" w:rsidRPr="007D31E1">
        <w:rPr>
          <w:rFonts w:ascii="仿宋" w:eastAsia="仿宋" w:hAnsi="仿宋" w:hint="eastAsia"/>
          <w:sz w:val="32"/>
          <w:szCs w:val="32"/>
        </w:rPr>
        <w:t>一张。</w:t>
      </w:r>
    </w:p>
    <w:p w14:paraId="3DD33091" w14:textId="7D75BCF9" w:rsidR="00640F04"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5</w:t>
      </w:r>
      <w:r w:rsidR="00A95216" w:rsidRPr="007D31E1">
        <w:rPr>
          <w:rFonts w:ascii="仿宋" w:eastAsia="仿宋" w:hAnsi="仿宋" w:hint="eastAsia"/>
          <w:sz w:val="32"/>
          <w:szCs w:val="32"/>
        </w:rPr>
        <w:t>.</w:t>
      </w:r>
      <w:r w:rsidR="005E6C4F" w:rsidRPr="007D31E1">
        <w:rPr>
          <w:rFonts w:ascii="仿宋" w:eastAsia="仿宋" w:hAnsi="仿宋" w:hint="eastAsia"/>
          <w:sz w:val="32"/>
          <w:szCs w:val="32"/>
        </w:rPr>
        <w:t>体检表</w:t>
      </w:r>
      <w:r w:rsidR="00255F97" w:rsidRPr="007D31E1">
        <w:rPr>
          <w:rFonts w:ascii="仿宋" w:eastAsia="仿宋" w:hAnsi="仿宋" w:hint="eastAsia"/>
          <w:sz w:val="32"/>
          <w:szCs w:val="32"/>
        </w:rPr>
        <w:t>第二页</w:t>
      </w:r>
      <w:r w:rsidR="00EE2889" w:rsidRPr="007D31E1">
        <w:rPr>
          <w:rFonts w:ascii="仿宋" w:eastAsia="仿宋" w:hAnsi="仿宋" w:hint="eastAsia"/>
          <w:sz w:val="32"/>
          <w:szCs w:val="32"/>
        </w:rPr>
        <w:t>由受检者本人填写（自备黑色签字笔或钢笔），要求字迹清楚，无涂改，病史部分要如实、逐项填齐，不能遗漏。</w:t>
      </w:r>
    </w:p>
    <w:p w14:paraId="69FB0BEE" w14:textId="225975DF" w:rsidR="00EE2889"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6</w:t>
      </w:r>
      <w:r w:rsidR="00A95216" w:rsidRPr="007D31E1">
        <w:rPr>
          <w:rFonts w:ascii="仿宋" w:eastAsia="仿宋" w:hAnsi="仿宋" w:hint="eastAsia"/>
          <w:sz w:val="32"/>
          <w:szCs w:val="32"/>
        </w:rPr>
        <w:t>.</w:t>
      </w:r>
      <w:r w:rsidR="001B4DFB" w:rsidRPr="007D31E1">
        <w:rPr>
          <w:rFonts w:ascii="仿宋" w:eastAsia="仿宋" w:hAnsi="仿宋" w:hint="eastAsia"/>
          <w:sz w:val="32"/>
          <w:szCs w:val="32"/>
        </w:rPr>
        <w:t>体检前一天请注意休息，</w:t>
      </w:r>
      <w:r w:rsidR="00EE2889" w:rsidRPr="007D31E1">
        <w:rPr>
          <w:rFonts w:ascii="仿宋" w:eastAsia="仿宋" w:hAnsi="仿宋" w:hint="eastAsia"/>
          <w:sz w:val="32"/>
          <w:szCs w:val="32"/>
        </w:rPr>
        <w:t>勿熬夜，不要饮酒，避免剧烈运动。体检前一天请清淡饮食。</w:t>
      </w:r>
    </w:p>
    <w:p w14:paraId="5F05A0D2" w14:textId="25D7C335" w:rsidR="00EE2889"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7</w:t>
      </w:r>
      <w:r w:rsidR="00A95216" w:rsidRPr="007D31E1">
        <w:rPr>
          <w:rFonts w:ascii="仿宋" w:eastAsia="仿宋" w:hAnsi="仿宋" w:hint="eastAsia"/>
          <w:sz w:val="32"/>
          <w:szCs w:val="32"/>
        </w:rPr>
        <w:t>.</w:t>
      </w:r>
      <w:r w:rsidR="00933BD5" w:rsidRPr="007D31E1">
        <w:rPr>
          <w:rFonts w:ascii="仿宋" w:eastAsia="仿宋" w:hAnsi="仿宋" w:hint="eastAsia"/>
          <w:sz w:val="32"/>
          <w:szCs w:val="32"/>
        </w:rPr>
        <w:t>体检当天需</w:t>
      </w:r>
      <w:r w:rsidR="00EE2889" w:rsidRPr="007D31E1">
        <w:rPr>
          <w:rFonts w:ascii="仿宋" w:eastAsia="仿宋" w:hAnsi="仿宋" w:hint="eastAsia"/>
          <w:sz w:val="32"/>
          <w:szCs w:val="32"/>
        </w:rPr>
        <w:t>进行采血、彩超等检查，请在受检前禁食8-12</w:t>
      </w:r>
      <w:r w:rsidR="00933BD5" w:rsidRPr="007D31E1">
        <w:rPr>
          <w:rFonts w:ascii="仿宋" w:eastAsia="仿宋" w:hAnsi="仿宋" w:hint="eastAsia"/>
          <w:sz w:val="32"/>
          <w:szCs w:val="32"/>
        </w:rPr>
        <w:t>小时，体检当</w:t>
      </w:r>
      <w:r w:rsidR="00EE2889" w:rsidRPr="007D31E1">
        <w:rPr>
          <w:rFonts w:ascii="仿宋" w:eastAsia="仿宋" w:hAnsi="仿宋" w:hint="eastAsia"/>
          <w:sz w:val="32"/>
          <w:szCs w:val="32"/>
        </w:rPr>
        <w:t>日晨禁食禁水。体检前沐浴，</w:t>
      </w:r>
      <w:r w:rsidR="00094650" w:rsidRPr="007D31E1">
        <w:rPr>
          <w:rFonts w:ascii="仿宋" w:eastAsia="仿宋" w:hAnsi="仿宋" w:hint="eastAsia"/>
          <w:sz w:val="32"/>
          <w:szCs w:val="32"/>
        </w:rPr>
        <w:t>穿好内裤，</w:t>
      </w:r>
      <w:r w:rsidR="00EE2889" w:rsidRPr="007D31E1">
        <w:rPr>
          <w:rFonts w:ascii="仿宋" w:eastAsia="仿宋" w:hAnsi="仿宋" w:hint="eastAsia"/>
          <w:sz w:val="32"/>
          <w:szCs w:val="32"/>
        </w:rPr>
        <w:t>保持外阴部清洁。</w:t>
      </w:r>
    </w:p>
    <w:p w14:paraId="75F77FB0" w14:textId="0478B768" w:rsidR="00EE2889"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lastRenderedPageBreak/>
        <w:t>8</w:t>
      </w:r>
      <w:r w:rsidR="00A95216" w:rsidRPr="007D31E1">
        <w:rPr>
          <w:rFonts w:ascii="仿宋" w:eastAsia="仿宋" w:hAnsi="仿宋" w:hint="eastAsia"/>
          <w:sz w:val="32"/>
          <w:szCs w:val="32"/>
        </w:rPr>
        <w:t>.</w:t>
      </w:r>
      <w:r w:rsidR="00EE2889" w:rsidRPr="007D31E1">
        <w:rPr>
          <w:rFonts w:ascii="仿宋" w:eastAsia="仿宋" w:hAnsi="仿宋" w:hint="eastAsia"/>
          <w:sz w:val="32"/>
          <w:szCs w:val="32"/>
        </w:rPr>
        <w:t>女性受检</w:t>
      </w:r>
      <w:r w:rsidR="005E6C4F" w:rsidRPr="007D31E1">
        <w:rPr>
          <w:rFonts w:ascii="仿宋" w:eastAsia="仿宋" w:hAnsi="仿宋" w:hint="eastAsia"/>
          <w:sz w:val="32"/>
          <w:szCs w:val="32"/>
        </w:rPr>
        <w:t>者月经期间请勿做</w:t>
      </w:r>
      <w:r w:rsidR="00D72663" w:rsidRPr="007D31E1">
        <w:rPr>
          <w:rFonts w:ascii="仿宋" w:eastAsia="仿宋" w:hAnsi="仿宋" w:hint="eastAsia"/>
          <w:sz w:val="32"/>
          <w:szCs w:val="32"/>
        </w:rPr>
        <w:t>尿液检查，待月经完毕后再补检；怀孕或可能已受</w:t>
      </w:r>
      <w:r w:rsidR="00EE2889" w:rsidRPr="007D31E1">
        <w:rPr>
          <w:rFonts w:ascii="仿宋" w:eastAsia="仿宋" w:hAnsi="仿宋" w:hint="eastAsia"/>
          <w:sz w:val="32"/>
          <w:szCs w:val="32"/>
        </w:rPr>
        <w:t>孕者，事先告知医护人员，勿做X光检查。</w:t>
      </w:r>
    </w:p>
    <w:p w14:paraId="32EA7641" w14:textId="50D11843" w:rsidR="00EE2889"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9</w:t>
      </w:r>
      <w:r w:rsidR="00A95216" w:rsidRPr="007D31E1">
        <w:rPr>
          <w:rFonts w:ascii="仿宋" w:eastAsia="仿宋" w:hAnsi="仿宋" w:hint="eastAsia"/>
          <w:sz w:val="32"/>
          <w:szCs w:val="32"/>
        </w:rPr>
        <w:t>.</w:t>
      </w:r>
      <w:r w:rsidR="00EE2889" w:rsidRPr="007D31E1">
        <w:rPr>
          <w:rFonts w:ascii="仿宋" w:eastAsia="仿宋" w:hAnsi="仿宋" w:hint="eastAsia"/>
          <w:sz w:val="32"/>
          <w:szCs w:val="32"/>
        </w:rPr>
        <w:t>请配合医生认真检查所有项目，勿漏检。</w:t>
      </w:r>
      <w:r w:rsidR="00E713F2" w:rsidRPr="007D31E1">
        <w:rPr>
          <w:rFonts w:ascii="仿宋" w:eastAsia="仿宋" w:hAnsi="仿宋" w:hint="eastAsia"/>
          <w:sz w:val="32"/>
          <w:szCs w:val="32"/>
        </w:rPr>
        <w:t>若自动放弃某一检查项目，将会影响</w:t>
      </w:r>
      <w:r w:rsidR="00640F04" w:rsidRPr="007D31E1">
        <w:rPr>
          <w:rFonts w:ascii="仿宋" w:eastAsia="仿宋" w:hAnsi="仿宋" w:hint="eastAsia"/>
          <w:sz w:val="32"/>
          <w:szCs w:val="32"/>
        </w:rPr>
        <w:t>对您的录用。</w:t>
      </w:r>
    </w:p>
    <w:p w14:paraId="67C76411" w14:textId="5C4C05E2" w:rsidR="00640F04" w:rsidRPr="007D31E1" w:rsidRDefault="00D94C16" w:rsidP="006E2427">
      <w:pPr>
        <w:spacing w:line="560" w:lineRule="exact"/>
        <w:ind w:firstLineChars="200" w:firstLine="640"/>
        <w:rPr>
          <w:rFonts w:ascii="仿宋" w:eastAsia="仿宋" w:hAnsi="仿宋"/>
          <w:sz w:val="32"/>
          <w:szCs w:val="32"/>
        </w:rPr>
      </w:pPr>
      <w:r>
        <w:rPr>
          <w:rFonts w:ascii="仿宋" w:eastAsia="仿宋" w:hAnsi="仿宋"/>
          <w:sz w:val="32"/>
          <w:szCs w:val="32"/>
        </w:rPr>
        <w:t>10</w:t>
      </w:r>
      <w:r w:rsidR="00A95216" w:rsidRPr="007D31E1">
        <w:rPr>
          <w:rFonts w:ascii="仿宋" w:eastAsia="仿宋" w:hAnsi="仿宋" w:hint="eastAsia"/>
          <w:sz w:val="32"/>
          <w:szCs w:val="32"/>
        </w:rPr>
        <w:t>.</w:t>
      </w:r>
      <w:r w:rsidR="00CE6A68" w:rsidRPr="007D31E1">
        <w:rPr>
          <w:rFonts w:ascii="仿宋" w:eastAsia="仿宋" w:hAnsi="仿宋" w:hint="eastAsia"/>
          <w:sz w:val="32"/>
          <w:szCs w:val="32"/>
        </w:rPr>
        <w:t>体检医生可根据实际需要，增加必要的相应检查、</w:t>
      </w:r>
      <w:r w:rsidR="00640F04" w:rsidRPr="007D31E1">
        <w:rPr>
          <w:rFonts w:ascii="仿宋" w:eastAsia="仿宋" w:hAnsi="仿宋" w:hint="eastAsia"/>
          <w:sz w:val="32"/>
          <w:szCs w:val="32"/>
        </w:rPr>
        <w:t>检验项目。</w:t>
      </w:r>
    </w:p>
    <w:p w14:paraId="6756D2D0" w14:textId="40563D6C" w:rsidR="00640F04" w:rsidRDefault="00A95216" w:rsidP="006E2427">
      <w:pPr>
        <w:spacing w:line="560" w:lineRule="exact"/>
        <w:ind w:firstLineChars="200" w:firstLine="640"/>
        <w:rPr>
          <w:rFonts w:asciiTheme="minorEastAsia" w:eastAsiaTheme="minorEastAsia" w:hAnsiTheme="minorEastAsia"/>
          <w:sz w:val="28"/>
          <w:szCs w:val="28"/>
        </w:rPr>
      </w:pPr>
      <w:r w:rsidRPr="007D31E1">
        <w:rPr>
          <w:rFonts w:ascii="仿宋" w:eastAsia="仿宋" w:hAnsi="仿宋" w:hint="eastAsia"/>
          <w:sz w:val="32"/>
          <w:szCs w:val="32"/>
        </w:rPr>
        <w:t>1</w:t>
      </w:r>
      <w:r w:rsidR="00D94C16">
        <w:rPr>
          <w:rFonts w:ascii="仿宋" w:eastAsia="仿宋" w:hAnsi="仿宋"/>
          <w:sz w:val="32"/>
          <w:szCs w:val="32"/>
        </w:rPr>
        <w:t>1</w:t>
      </w:r>
      <w:r w:rsidR="003E67E7" w:rsidRPr="007D31E1">
        <w:rPr>
          <w:rFonts w:ascii="仿宋" w:eastAsia="仿宋" w:hAnsi="仿宋" w:hint="eastAsia"/>
          <w:sz w:val="32"/>
          <w:szCs w:val="32"/>
        </w:rPr>
        <w:t>.</w:t>
      </w:r>
      <w:r w:rsidR="00640F04" w:rsidRPr="007D31E1">
        <w:rPr>
          <w:rFonts w:ascii="仿宋" w:eastAsia="仿宋" w:hAnsi="仿宋" w:hint="eastAsia"/>
          <w:sz w:val="32"/>
          <w:szCs w:val="32"/>
        </w:rPr>
        <w:t>如对体检结果有疑义，请</w:t>
      </w:r>
      <w:r w:rsidR="00E438D0" w:rsidRPr="007D31E1">
        <w:rPr>
          <w:rFonts w:ascii="仿宋" w:eastAsia="仿宋" w:hAnsi="仿宋" w:hint="eastAsia"/>
          <w:sz w:val="32"/>
          <w:szCs w:val="32"/>
        </w:rPr>
        <w:t>按</w:t>
      </w:r>
      <w:r w:rsidR="00AB0E0C" w:rsidRPr="007D31E1">
        <w:rPr>
          <w:rFonts w:ascii="仿宋" w:eastAsia="仿宋" w:hAnsi="仿宋" w:hint="eastAsia"/>
          <w:sz w:val="32"/>
          <w:szCs w:val="32"/>
        </w:rPr>
        <w:t>有关规定办</w:t>
      </w:r>
      <w:r w:rsidR="00640F04" w:rsidRPr="007D31E1">
        <w:rPr>
          <w:rFonts w:ascii="仿宋" w:eastAsia="仿宋" w:hAnsi="仿宋" w:hint="eastAsia"/>
          <w:sz w:val="32"/>
          <w:szCs w:val="32"/>
        </w:rPr>
        <w:t>理。</w:t>
      </w:r>
    </w:p>
    <w:p w14:paraId="08E27252" w14:textId="77777777" w:rsidR="00A91F06" w:rsidRPr="005831B3" w:rsidRDefault="00A91F06" w:rsidP="006E2427">
      <w:pPr>
        <w:spacing w:line="560" w:lineRule="exact"/>
        <w:rPr>
          <w:rFonts w:asciiTheme="minorEastAsia" w:eastAsiaTheme="minorEastAsia" w:hAnsiTheme="minorEastAsia"/>
          <w:sz w:val="28"/>
          <w:szCs w:val="28"/>
        </w:rPr>
      </w:pPr>
    </w:p>
    <w:p w14:paraId="724877D2" w14:textId="77777777" w:rsidR="00D14EE3" w:rsidRPr="005831B3" w:rsidRDefault="00A91F06" w:rsidP="006E2427">
      <w:pPr>
        <w:spacing w:line="560" w:lineRule="exact"/>
        <w:rPr>
          <w:rFonts w:asciiTheme="minorEastAsia" w:eastAsiaTheme="minorEastAsia" w:hAnsiTheme="minorEastAsia"/>
          <w:sz w:val="28"/>
          <w:szCs w:val="28"/>
        </w:rPr>
      </w:pPr>
      <w:r w:rsidRPr="005831B3">
        <w:rPr>
          <w:rFonts w:asciiTheme="minorEastAsia" w:eastAsiaTheme="minorEastAsia" w:hAnsiTheme="minorEastAsia" w:hint="eastAsia"/>
          <w:sz w:val="28"/>
          <w:szCs w:val="28"/>
        </w:rPr>
        <w:t xml:space="preserve"> </w:t>
      </w:r>
      <w:r w:rsidR="00D14EE3" w:rsidRPr="005831B3">
        <w:rPr>
          <w:rFonts w:asciiTheme="minorEastAsia" w:eastAsiaTheme="minorEastAsia" w:hAnsiTheme="minorEastAsia" w:hint="eastAsia"/>
          <w:noProof/>
          <w:sz w:val="28"/>
          <w:szCs w:val="28"/>
        </w:rPr>
        <w:drawing>
          <wp:anchor distT="0" distB="0" distL="114300" distR="114300" simplePos="0" relativeHeight="251660288" behindDoc="0" locked="0" layoutInCell="1" allowOverlap="1" wp14:anchorId="1191CBC6" wp14:editId="21432826">
            <wp:simplePos x="0" y="0"/>
            <wp:positionH relativeFrom="column">
              <wp:posOffset>114300</wp:posOffset>
            </wp:positionH>
            <wp:positionV relativeFrom="paragraph">
              <wp:posOffset>119380</wp:posOffset>
            </wp:positionV>
            <wp:extent cx="4991100" cy="3249295"/>
            <wp:effectExtent l="19050" t="0" r="0" b="0"/>
            <wp:wrapSquare wrapText="bothSides"/>
            <wp:docPr id="2" name="图片 2"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图"/>
                    <pic:cNvPicPr>
                      <a:picLocks noChangeAspect="1" noChangeArrowheads="1"/>
                    </pic:cNvPicPr>
                  </pic:nvPicPr>
                  <pic:blipFill>
                    <a:blip r:embed="rId7" cstate="print"/>
                    <a:srcRect/>
                    <a:stretch>
                      <a:fillRect/>
                    </a:stretch>
                  </pic:blipFill>
                  <pic:spPr bwMode="auto">
                    <a:xfrm>
                      <a:off x="0" y="0"/>
                      <a:ext cx="4991100" cy="3249295"/>
                    </a:xfrm>
                    <a:prstGeom prst="rect">
                      <a:avLst/>
                    </a:prstGeom>
                    <a:noFill/>
                    <a:ln w="9525">
                      <a:noFill/>
                      <a:miter lim="800000"/>
                      <a:headEnd/>
                      <a:tailEnd/>
                    </a:ln>
                  </pic:spPr>
                </pic:pic>
              </a:graphicData>
            </a:graphic>
          </wp:anchor>
        </w:drawing>
      </w:r>
    </w:p>
    <w:p w14:paraId="6129B0CB" w14:textId="77777777" w:rsidR="00A91F06" w:rsidRPr="007D31E1" w:rsidRDefault="00A91F06" w:rsidP="006E2427">
      <w:pPr>
        <w:spacing w:line="560" w:lineRule="exact"/>
        <w:rPr>
          <w:rFonts w:ascii="仿宋" w:eastAsia="仿宋" w:hAnsi="仿宋"/>
          <w:sz w:val="32"/>
          <w:szCs w:val="32"/>
        </w:rPr>
      </w:pPr>
      <w:r w:rsidRPr="007D31E1">
        <w:rPr>
          <w:rFonts w:ascii="仿宋" w:eastAsia="仿宋" w:hAnsi="仿宋" w:hint="eastAsia"/>
          <w:b/>
          <w:sz w:val="32"/>
          <w:szCs w:val="32"/>
        </w:rPr>
        <w:t>地理位置：</w:t>
      </w:r>
      <w:r w:rsidRPr="007D31E1">
        <w:rPr>
          <w:rFonts w:ascii="仿宋" w:eastAsia="仿宋" w:hAnsi="仿宋" w:hint="eastAsia"/>
          <w:sz w:val="32"/>
          <w:szCs w:val="32"/>
        </w:rPr>
        <w:t>沈阳市沈河区小南街317号</w:t>
      </w:r>
      <w:r w:rsidR="007D77D3" w:rsidRPr="007D31E1">
        <w:rPr>
          <w:rFonts w:ascii="仿宋" w:eastAsia="仿宋" w:hAnsi="仿宋" w:hint="eastAsia"/>
          <w:b/>
          <w:sz w:val="32"/>
          <w:szCs w:val="32"/>
        </w:rPr>
        <w:t>（辽宁省金秋医院）</w:t>
      </w:r>
    </w:p>
    <w:p w14:paraId="17703F2E" w14:textId="77777777" w:rsidR="00D14EE3" w:rsidRPr="007D31E1" w:rsidRDefault="00D14EE3" w:rsidP="006E2427">
      <w:pPr>
        <w:spacing w:line="560" w:lineRule="exact"/>
        <w:rPr>
          <w:rFonts w:ascii="仿宋" w:eastAsia="仿宋" w:hAnsi="仿宋"/>
          <w:b/>
          <w:sz w:val="32"/>
          <w:szCs w:val="32"/>
        </w:rPr>
      </w:pPr>
      <w:r w:rsidRPr="007D31E1">
        <w:rPr>
          <w:rFonts w:ascii="仿宋" w:eastAsia="仿宋" w:hAnsi="仿宋" w:hint="eastAsia"/>
          <w:b/>
          <w:sz w:val="32"/>
          <w:szCs w:val="32"/>
        </w:rPr>
        <w:t>公交路线：</w:t>
      </w:r>
    </w:p>
    <w:p w14:paraId="48347C9C" w14:textId="77777777" w:rsidR="00D14EE3" w:rsidRPr="007D31E1" w:rsidRDefault="00D14EE3" w:rsidP="006E2427">
      <w:pPr>
        <w:widowControl w:val="0"/>
        <w:numPr>
          <w:ilvl w:val="0"/>
          <w:numId w:val="2"/>
        </w:numPr>
        <w:adjustRightInd/>
        <w:snapToGrid/>
        <w:spacing w:after="0" w:line="560" w:lineRule="exact"/>
        <w:jc w:val="both"/>
        <w:rPr>
          <w:rFonts w:ascii="仿宋" w:eastAsia="仿宋" w:hAnsi="仿宋"/>
          <w:sz w:val="32"/>
          <w:szCs w:val="32"/>
        </w:rPr>
      </w:pPr>
      <w:r w:rsidRPr="007D31E1">
        <w:rPr>
          <w:rFonts w:ascii="仿宋" w:eastAsia="仿宋" w:hAnsi="仿宋" w:hint="eastAsia"/>
          <w:sz w:val="32"/>
          <w:szCs w:val="32"/>
        </w:rPr>
        <w:lastRenderedPageBreak/>
        <w:t>乘公交133路、213路、286路、K801路、K802路省金秋医院站下车即是。</w:t>
      </w:r>
    </w:p>
    <w:p w14:paraId="209D4FA8" w14:textId="77777777" w:rsidR="00D14EE3" w:rsidRPr="007D31E1" w:rsidRDefault="00D14EE3" w:rsidP="006E2427">
      <w:pPr>
        <w:widowControl w:val="0"/>
        <w:numPr>
          <w:ilvl w:val="0"/>
          <w:numId w:val="2"/>
        </w:numPr>
        <w:adjustRightInd/>
        <w:snapToGrid/>
        <w:spacing w:after="0" w:line="560" w:lineRule="exact"/>
        <w:jc w:val="both"/>
        <w:rPr>
          <w:rFonts w:ascii="仿宋" w:eastAsia="仿宋" w:hAnsi="仿宋"/>
          <w:sz w:val="32"/>
          <w:szCs w:val="32"/>
        </w:rPr>
      </w:pPr>
      <w:r w:rsidRPr="007D31E1">
        <w:rPr>
          <w:rFonts w:ascii="仿宋" w:eastAsia="仿宋" w:hAnsi="仿宋" w:hint="eastAsia"/>
          <w:sz w:val="32"/>
          <w:szCs w:val="32"/>
        </w:rPr>
        <w:t>乘公交135路、239路、环路</w:t>
      </w:r>
      <w:proofErr w:type="gramStart"/>
      <w:r w:rsidRPr="007D31E1">
        <w:rPr>
          <w:rFonts w:ascii="仿宋" w:eastAsia="仿宋" w:hAnsi="仿宋" w:hint="eastAsia"/>
          <w:sz w:val="32"/>
          <w:szCs w:val="32"/>
        </w:rPr>
        <w:t>南塔站下车</w:t>
      </w:r>
      <w:proofErr w:type="gramEnd"/>
      <w:r w:rsidRPr="007D31E1">
        <w:rPr>
          <w:rFonts w:ascii="仿宋" w:eastAsia="仿宋" w:hAnsi="仿宋" w:hint="eastAsia"/>
          <w:sz w:val="32"/>
          <w:szCs w:val="32"/>
        </w:rPr>
        <w:t>向正西方向，</w:t>
      </w:r>
      <w:proofErr w:type="gramStart"/>
      <w:r w:rsidRPr="007D31E1">
        <w:rPr>
          <w:rFonts w:ascii="仿宋" w:eastAsia="仿宋" w:hAnsi="仿宋" w:hint="eastAsia"/>
          <w:sz w:val="32"/>
          <w:szCs w:val="32"/>
        </w:rPr>
        <w:t>沿文化</w:t>
      </w:r>
      <w:proofErr w:type="gramEnd"/>
      <w:r w:rsidRPr="007D31E1">
        <w:rPr>
          <w:rFonts w:ascii="仿宋" w:eastAsia="仿宋" w:hAnsi="仿宋" w:hint="eastAsia"/>
          <w:sz w:val="32"/>
          <w:szCs w:val="32"/>
        </w:rPr>
        <w:t>路走240米，右转进入小南街走370米即到。</w:t>
      </w:r>
    </w:p>
    <w:p w14:paraId="42CA5F69" w14:textId="77777777" w:rsidR="00D94C16" w:rsidRDefault="00D94C16" w:rsidP="006E2427">
      <w:pPr>
        <w:spacing w:line="560" w:lineRule="exact"/>
        <w:ind w:firstLineChars="200" w:firstLine="640"/>
        <w:rPr>
          <w:rFonts w:ascii="仿宋" w:eastAsia="仿宋" w:hAnsi="仿宋"/>
          <w:sz w:val="32"/>
          <w:szCs w:val="32"/>
        </w:rPr>
      </w:pPr>
    </w:p>
    <w:p w14:paraId="12BC6A80" w14:textId="77777777" w:rsidR="00D94C16" w:rsidRDefault="00D94C16" w:rsidP="006E2427">
      <w:pPr>
        <w:spacing w:line="560" w:lineRule="exact"/>
        <w:ind w:firstLineChars="200" w:firstLine="640"/>
        <w:rPr>
          <w:rFonts w:ascii="仿宋" w:eastAsia="仿宋" w:hAnsi="仿宋"/>
          <w:sz w:val="32"/>
          <w:szCs w:val="32"/>
        </w:rPr>
      </w:pPr>
    </w:p>
    <w:p w14:paraId="51BC3B66" w14:textId="22AAEFC0" w:rsidR="007D31E1" w:rsidRPr="007D31E1" w:rsidRDefault="007D31E1" w:rsidP="006E2427">
      <w:pPr>
        <w:spacing w:line="560" w:lineRule="exact"/>
        <w:ind w:firstLineChars="200" w:firstLine="640"/>
        <w:rPr>
          <w:rFonts w:ascii="仿宋" w:eastAsia="仿宋" w:hAnsi="仿宋" w:cs="仿宋_GB2312"/>
          <w:sz w:val="32"/>
          <w:szCs w:val="32"/>
        </w:rPr>
      </w:pPr>
      <w:r w:rsidRPr="007D31E1">
        <w:rPr>
          <w:rFonts w:ascii="仿宋" w:eastAsia="仿宋" w:hAnsi="仿宋" w:cs="仿宋_GB2312" w:hint="eastAsia"/>
          <w:sz w:val="32"/>
          <w:szCs w:val="32"/>
        </w:rPr>
        <w:t>联系人：张老师</w:t>
      </w:r>
    </w:p>
    <w:p w14:paraId="3D3F908C" w14:textId="356C652D" w:rsidR="007D31E1" w:rsidRPr="007D31E1" w:rsidRDefault="007D31E1" w:rsidP="006E2427">
      <w:pPr>
        <w:spacing w:line="560" w:lineRule="exact"/>
        <w:ind w:firstLineChars="200" w:firstLine="640"/>
        <w:rPr>
          <w:rFonts w:ascii="仿宋" w:eastAsia="仿宋" w:hAnsi="仿宋" w:cs="仿宋_GB2312"/>
          <w:sz w:val="32"/>
          <w:szCs w:val="32"/>
        </w:rPr>
      </w:pPr>
      <w:r w:rsidRPr="007D31E1">
        <w:rPr>
          <w:rFonts w:ascii="仿宋" w:eastAsia="仿宋" w:hAnsi="仿宋" w:cs="仿宋_GB2312" w:hint="eastAsia"/>
          <w:sz w:val="32"/>
          <w:szCs w:val="32"/>
        </w:rPr>
        <w:t>联系电话：024-258</w:t>
      </w:r>
      <w:r w:rsidRPr="007D31E1">
        <w:rPr>
          <w:rFonts w:ascii="仿宋" w:eastAsia="仿宋" w:hAnsi="仿宋" w:cs="仿宋_GB2312"/>
          <w:sz w:val="32"/>
          <w:szCs w:val="32"/>
        </w:rPr>
        <w:t>92503</w:t>
      </w:r>
    </w:p>
    <w:p w14:paraId="4E05917C" w14:textId="77777777" w:rsidR="004B78D2" w:rsidRPr="005831B3" w:rsidRDefault="004B78D2" w:rsidP="006E2427">
      <w:pPr>
        <w:widowControl w:val="0"/>
        <w:adjustRightInd/>
        <w:snapToGrid/>
        <w:spacing w:after="0" w:line="560" w:lineRule="exact"/>
        <w:ind w:left="360"/>
        <w:jc w:val="both"/>
        <w:rPr>
          <w:rFonts w:asciiTheme="minorEastAsia" w:eastAsiaTheme="minorEastAsia" w:hAnsiTheme="minorEastAsia"/>
          <w:sz w:val="28"/>
          <w:szCs w:val="28"/>
        </w:rPr>
      </w:pPr>
    </w:p>
    <w:p w14:paraId="526BEDE2" w14:textId="0C00F35F" w:rsidR="008770CB" w:rsidRPr="00744910" w:rsidRDefault="008770CB" w:rsidP="00744910">
      <w:pPr>
        <w:pStyle w:val="a3"/>
        <w:spacing w:line="560" w:lineRule="exact"/>
        <w:ind w:left="36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sectPr w:rsidR="008770CB" w:rsidRPr="00744910" w:rsidSect="004358A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088B" w14:textId="77777777" w:rsidR="00626B60" w:rsidRDefault="00626B60" w:rsidP="00487011">
      <w:pPr>
        <w:spacing w:after="0"/>
      </w:pPr>
      <w:r>
        <w:separator/>
      </w:r>
    </w:p>
  </w:endnote>
  <w:endnote w:type="continuationSeparator" w:id="0">
    <w:p w14:paraId="57BCDDF6" w14:textId="77777777" w:rsidR="00626B60" w:rsidRDefault="00626B60" w:rsidP="00487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48981"/>
      <w:docPartObj>
        <w:docPartGallery w:val="Page Numbers (Bottom of Page)"/>
        <w:docPartUnique/>
      </w:docPartObj>
    </w:sdtPr>
    <w:sdtContent>
      <w:p w14:paraId="4007C343" w14:textId="77777777" w:rsidR="00F1747D" w:rsidRDefault="00000000">
        <w:pPr>
          <w:pStyle w:val="a6"/>
          <w:jc w:val="center"/>
        </w:pPr>
        <w:r>
          <w:fldChar w:fldCharType="begin"/>
        </w:r>
        <w:r>
          <w:instrText xml:space="preserve"> PAGE   \* MERGEFORMAT </w:instrText>
        </w:r>
        <w:r>
          <w:fldChar w:fldCharType="separate"/>
        </w:r>
        <w:r w:rsidR="008770CB" w:rsidRPr="008770CB">
          <w:rPr>
            <w:noProof/>
            <w:lang w:val="zh-CN"/>
          </w:rPr>
          <w:t>1</w:t>
        </w:r>
        <w:r>
          <w:rPr>
            <w:noProof/>
            <w:lang w:val="zh-CN"/>
          </w:rPr>
          <w:fldChar w:fldCharType="end"/>
        </w:r>
      </w:p>
    </w:sdtContent>
  </w:sdt>
  <w:p w14:paraId="04DAAE4C" w14:textId="77777777" w:rsidR="003665E1" w:rsidRDefault="003665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8EF3" w14:textId="77777777" w:rsidR="00626B60" w:rsidRDefault="00626B60" w:rsidP="00487011">
      <w:pPr>
        <w:spacing w:after="0"/>
      </w:pPr>
      <w:r>
        <w:separator/>
      </w:r>
    </w:p>
  </w:footnote>
  <w:footnote w:type="continuationSeparator" w:id="0">
    <w:p w14:paraId="3096433C" w14:textId="77777777" w:rsidR="00626B60" w:rsidRDefault="00626B60" w:rsidP="004870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BF4D"/>
    <w:multiLevelType w:val="singleLevel"/>
    <w:tmpl w:val="0D1DBF4D"/>
    <w:lvl w:ilvl="0">
      <w:start w:val="2"/>
      <w:numFmt w:val="chineseCounting"/>
      <w:suff w:val="nothing"/>
      <w:lvlText w:val="%1、"/>
      <w:lvlJc w:val="left"/>
      <w:pPr>
        <w:ind w:left="0" w:firstLine="0"/>
      </w:pPr>
    </w:lvl>
  </w:abstractNum>
  <w:abstractNum w:abstractNumId="1" w15:restartNumberingAfterBreak="0">
    <w:nsid w:val="2CFD2CBB"/>
    <w:multiLevelType w:val="hybridMultilevel"/>
    <w:tmpl w:val="32F06B62"/>
    <w:lvl w:ilvl="0" w:tplc="DE12E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C85B55"/>
    <w:multiLevelType w:val="hybridMultilevel"/>
    <w:tmpl w:val="78A01D70"/>
    <w:lvl w:ilvl="0" w:tplc="52AAA31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8378507"/>
    <w:multiLevelType w:val="singleLevel"/>
    <w:tmpl w:val="48378507"/>
    <w:lvl w:ilvl="0">
      <w:start w:val="3"/>
      <w:numFmt w:val="chineseCounting"/>
      <w:suff w:val="nothing"/>
      <w:lvlText w:val="%1、"/>
      <w:lvlJc w:val="left"/>
      <w:pPr>
        <w:ind w:left="0" w:firstLine="0"/>
      </w:pPr>
    </w:lvl>
  </w:abstractNum>
  <w:abstractNum w:abstractNumId="4" w15:restartNumberingAfterBreak="0">
    <w:nsid w:val="63272F0A"/>
    <w:multiLevelType w:val="singleLevel"/>
    <w:tmpl w:val="63272F0A"/>
    <w:lvl w:ilvl="0">
      <w:start w:val="1"/>
      <w:numFmt w:val="chineseCounting"/>
      <w:suff w:val="nothing"/>
      <w:lvlText w:val="%1、"/>
      <w:lvlJc w:val="left"/>
      <w:rPr>
        <w:rFonts w:hint="eastAsia"/>
      </w:rPr>
    </w:lvl>
  </w:abstractNum>
  <w:num w:numId="1" w16cid:durableId="448010042">
    <w:abstractNumId w:val="1"/>
  </w:num>
  <w:num w:numId="2" w16cid:durableId="1238711962">
    <w:abstractNumId w:val="2"/>
  </w:num>
  <w:num w:numId="3" w16cid:durableId="1147473233">
    <w:abstractNumId w:val="4"/>
  </w:num>
  <w:num w:numId="4" w16cid:durableId="159394609">
    <w:abstractNumId w:val="0"/>
    <w:lvlOverride w:ilvl="0">
      <w:startOverride w:val="2"/>
    </w:lvlOverride>
  </w:num>
  <w:num w:numId="5" w16cid:durableId="41026972">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23F8"/>
    <w:rsid w:val="00015726"/>
    <w:rsid w:val="00021728"/>
    <w:rsid w:val="00034912"/>
    <w:rsid w:val="00054776"/>
    <w:rsid w:val="00056C84"/>
    <w:rsid w:val="00085D77"/>
    <w:rsid w:val="0008611C"/>
    <w:rsid w:val="00087C81"/>
    <w:rsid w:val="00094650"/>
    <w:rsid w:val="000A0F3C"/>
    <w:rsid w:val="000B7F14"/>
    <w:rsid w:val="000F6334"/>
    <w:rsid w:val="00116A12"/>
    <w:rsid w:val="001244B9"/>
    <w:rsid w:val="00166CE5"/>
    <w:rsid w:val="001708FB"/>
    <w:rsid w:val="001738FC"/>
    <w:rsid w:val="00195C17"/>
    <w:rsid w:val="001B4DFB"/>
    <w:rsid w:val="001C0678"/>
    <w:rsid w:val="001C5629"/>
    <w:rsid w:val="001D3174"/>
    <w:rsid w:val="001E0E61"/>
    <w:rsid w:val="001E4446"/>
    <w:rsid w:val="001F12FE"/>
    <w:rsid w:val="001F16E7"/>
    <w:rsid w:val="002244F7"/>
    <w:rsid w:val="0022545C"/>
    <w:rsid w:val="00225E30"/>
    <w:rsid w:val="00234579"/>
    <w:rsid w:val="00240B8E"/>
    <w:rsid w:val="00242A1E"/>
    <w:rsid w:val="00244575"/>
    <w:rsid w:val="002506CB"/>
    <w:rsid w:val="00251360"/>
    <w:rsid w:val="00255F97"/>
    <w:rsid w:val="00267614"/>
    <w:rsid w:val="002706BE"/>
    <w:rsid w:val="00293A3E"/>
    <w:rsid w:val="002D0AB0"/>
    <w:rsid w:val="002E12A0"/>
    <w:rsid w:val="002F45FE"/>
    <w:rsid w:val="002F7376"/>
    <w:rsid w:val="003119CF"/>
    <w:rsid w:val="00323934"/>
    <w:rsid w:val="00323B43"/>
    <w:rsid w:val="00324B4A"/>
    <w:rsid w:val="003436B3"/>
    <w:rsid w:val="00362129"/>
    <w:rsid w:val="003665E1"/>
    <w:rsid w:val="00374A63"/>
    <w:rsid w:val="00393A78"/>
    <w:rsid w:val="003A4485"/>
    <w:rsid w:val="003C0451"/>
    <w:rsid w:val="003C0459"/>
    <w:rsid w:val="003C7FE0"/>
    <w:rsid w:val="003D37D8"/>
    <w:rsid w:val="003E3A28"/>
    <w:rsid w:val="003E67E7"/>
    <w:rsid w:val="003F2911"/>
    <w:rsid w:val="0040340A"/>
    <w:rsid w:val="0041127D"/>
    <w:rsid w:val="00411718"/>
    <w:rsid w:val="0042024B"/>
    <w:rsid w:val="00426133"/>
    <w:rsid w:val="004305DC"/>
    <w:rsid w:val="004358AB"/>
    <w:rsid w:val="00487011"/>
    <w:rsid w:val="004A0346"/>
    <w:rsid w:val="004B78D2"/>
    <w:rsid w:val="004C4E4C"/>
    <w:rsid w:val="004C6675"/>
    <w:rsid w:val="004D66D9"/>
    <w:rsid w:val="004F2FA3"/>
    <w:rsid w:val="005144F7"/>
    <w:rsid w:val="00545C92"/>
    <w:rsid w:val="00555731"/>
    <w:rsid w:val="005802A3"/>
    <w:rsid w:val="00581189"/>
    <w:rsid w:val="005831B3"/>
    <w:rsid w:val="00591283"/>
    <w:rsid w:val="0059155C"/>
    <w:rsid w:val="005A5530"/>
    <w:rsid w:val="005C4849"/>
    <w:rsid w:val="005E2C91"/>
    <w:rsid w:val="005E6C4F"/>
    <w:rsid w:val="006065F8"/>
    <w:rsid w:val="00606748"/>
    <w:rsid w:val="0061151D"/>
    <w:rsid w:val="00626B60"/>
    <w:rsid w:val="00634F03"/>
    <w:rsid w:val="00640F04"/>
    <w:rsid w:val="006431B7"/>
    <w:rsid w:val="0064631D"/>
    <w:rsid w:val="0065698E"/>
    <w:rsid w:val="0066221E"/>
    <w:rsid w:val="00676F61"/>
    <w:rsid w:val="00682EA6"/>
    <w:rsid w:val="00684705"/>
    <w:rsid w:val="006A2A62"/>
    <w:rsid w:val="006E2427"/>
    <w:rsid w:val="006E5F66"/>
    <w:rsid w:val="00740FF6"/>
    <w:rsid w:val="00744910"/>
    <w:rsid w:val="0074536F"/>
    <w:rsid w:val="007553DC"/>
    <w:rsid w:val="00775AD9"/>
    <w:rsid w:val="007A684B"/>
    <w:rsid w:val="007D2832"/>
    <w:rsid w:val="007D31E1"/>
    <w:rsid w:val="007D77D3"/>
    <w:rsid w:val="007F1495"/>
    <w:rsid w:val="00823E86"/>
    <w:rsid w:val="00857494"/>
    <w:rsid w:val="00873003"/>
    <w:rsid w:val="008746D2"/>
    <w:rsid w:val="008770CB"/>
    <w:rsid w:val="008B2EE2"/>
    <w:rsid w:val="008B75CB"/>
    <w:rsid w:val="008B7726"/>
    <w:rsid w:val="008C245C"/>
    <w:rsid w:val="008C53F5"/>
    <w:rsid w:val="008F104E"/>
    <w:rsid w:val="009040E3"/>
    <w:rsid w:val="00912DB6"/>
    <w:rsid w:val="00933BD5"/>
    <w:rsid w:val="009411A0"/>
    <w:rsid w:val="009571E1"/>
    <w:rsid w:val="00973E6B"/>
    <w:rsid w:val="00974BB2"/>
    <w:rsid w:val="00992513"/>
    <w:rsid w:val="009A420D"/>
    <w:rsid w:val="009A6433"/>
    <w:rsid w:val="009B2A94"/>
    <w:rsid w:val="009B2F05"/>
    <w:rsid w:val="009C0E2C"/>
    <w:rsid w:val="009E4D74"/>
    <w:rsid w:val="00A2299D"/>
    <w:rsid w:val="00A235A2"/>
    <w:rsid w:val="00A242D3"/>
    <w:rsid w:val="00A500FD"/>
    <w:rsid w:val="00A65901"/>
    <w:rsid w:val="00A91F06"/>
    <w:rsid w:val="00A95216"/>
    <w:rsid w:val="00A9784A"/>
    <w:rsid w:val="00A97B16"/>
    <w:rsid w:val="00AA57FF"/>
    <w:rsid w:val="00AB0E0C"/>
    <w:rsid w:val="00AD4A83"/>
    <w:rsid w:val="00AD5281"/>
    <w:rsid w:val="00B17F94"/>
    <w:rsid w:val="00B74F2A"/>
    <w:rsid w:val="00BB7CFA"/>
    <w:rsid w:val="00BC2A40"/>
    <w:rsid w:val="00BC6D8D"/>
    <w:rsid w:val="00BE6DF0"/>
    <w:rsid w:val="00C121DA"/>
    <w:rsid w:val="00C7511E"/>
    <w:rsid w:val="00C86CC2"/>
    <w:rsid w:val="00CA1C96"/>
    <w:rsid w:val="00CC4749"/>
    <w:rsid w:val="00CC735A"/>
    <w:rsid w:val="00CE6A68"/>
    <w:rsid w:val="00D14EE3"/>
    <w:rsid w:val="00D161F5"/>
    <w:rsid w:val="00D25C15"/>
    <w:rsid w:val="00D31D50"/>
    <w:rsid w:val="00D33FF3"/>
    <w:rsid w:val="00D4547A"/>
    <w:rsid w:val="00D54D52"/>
    <w:rsid w:val="00D61931"/>
    <w:rsid w:val="00D66EBE"/>
    <w:rsid w:val="00D72663"/>
    <w:rsid w:val="00D94C16"/>
    <w:rsid w:val="00DC23DB"/>
    <w:rsid w:val="00DC5190"/>
    <w:rsid w:val="00DC5D66"/>
    <w:rsid w:val="00DE5333"/>
    <w:rsid w:val="00DE6C2D"/>
    <w:rsid w:val="00DE7FFE"/>
    <w:rsid w:val="00DF4CBE"/>
    <w:rsid w:val="00E04F9C"/>
    <w:rsid w:val="00E05A49"/>
    <w:rsid w:val="00E2542F"/>
    <w:rsid w:val="00E438D0"/>
    <w:rsid w:val="00E713F2"/>
    <w:rsid w:val="00E7426A"/>
    <w:rsid w:val="00E83ECC"/>
    <w:rsid w:val="00EB65F5"/>
    <w:rsid w:val="00ED0F18"/>
    <w:rsid w:val="00ED5F5E"/>
    <w:rsid w:val="00EE0118"/>
    <w:rsid w:val="00EE2889"/>
    <w:rsid w:val="00F17426"/>
    <w:rsid w:val="00F1747D"/>
    <w:rsid w:val="00F25DC4"/>
    <w:rsid w:val="00F7173C"/>
    <w:rsid w:val="00F76CD5"/>
    <w:rsid w:val="00FA1A55"/>
    <w:rsid w:val="00FA5438"/>
    <w:rsid w:val="00FB1606"/>
    <w:rsid w:val="00FB3F9B"/>
    <w:rsid w:val="00FC09C4"/>
    <w:rsid w:val="00FC648A"/>
    <w:rsid w:val="00FE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5EDC8"/>
  <w15:docId w15:val="{A1ECFA78-7CC4-41A8-B541-D92FC45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889"/>
    <w:pPr>
      <w:ind w:firstLineChars="200" w:firstLine="420"/>
    </w:pPr>
  </w:style>
  <w:style w:type="paragraph" w:styleId="a4">
    <w:name w:val="header"/>
    <w:basedOn w:val="a"/>
    <w:link w:val="a5"/>
    <w:uiPriority w:val="99"/>
    <w:unhideWhenUsed/>
    <w:rsid w:val="00487011"/>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487011"/>
    <w:rPr>
      <w:rFonts w:ascii="Tahoma" w:hAnsi="Tahoma"/>
      <w:sz w:val="18"/>
      <w:szCs w:val="18"/>
    </w:rPr>
  </w:style>
  <w:style w:type="paragraph" w:styleId="a6">
    <w:name w:val="footer"/>
    <w:basedOn w:val="a"/>
    <w:link w:val="a7"/>
    <w:uiPriority w:val="99"/>
    <w:unhideWhenUsed/>
    <w:rsid w:val="00487011"/>
    <w:pPr>
      <w:tabs>
        <w:tab w:val="center" w:pos="4153"/>
        <w:tab w:val="right" w:pos="8306"/>
      </w:tabs>
    </w:pPr>
    <w:rPr>
      <w:sz w:val="18"/>
      <w:szCs w:val="18"/>
    </w:rPr>
  </w:style>
  <w:style w:type="character" w:customStyle="1" w:styleId="a7">
    <w:name w:val="页脚 字符"/>
    <w:basedOn w:val="a0"/>
    <w:link w:val="a6"/>
    <w:uiPriority w:val="99"/>
    <w:rsid w:val="00487011"/>
    <w:rPr>
      <w:rFonts w:ascii="Tahoma" w:hAnsi="Tahoma"/>
      <w:sz w:val="18"/>
      <w:szCs w:val="18"/>
    </w:rPr>
  </w:style>
  <w:style w:type="paragraph" w:styleId="a8">
    <w:name w:val="Normal (Web)"/>
    <w:basedOn w:val="a"/>
    <w:unhideWhenUsed/>
    <w:qFormat/>
    <w:rsid w:val="00D94C16"/>
    <w:pPr>
      <w:widowControl w:val="0"/>
      <w:adjustRightInd/>
      <w:snapToGrid/>
      <w:spacing w:after="0"/>
      <w:jc w:val="both"/>
    </w:pPr>
    <w:rPr>
      <w:rFonts w:asciiTheme="minorHAnsi" w:eastAsiaTheme="minorEastAsia" w:hAnsiTheme="minorHAns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36145">
      <w:bodyDiv w:val="1"/>
      <w:marLeft w:val="0"/>
      <w:marRight w:val="0"/>
      <w:marTop w:val="0"/>
      <w:marBottom w:val="0"/>
      <w:divBdr>
        <w:top w:val="none" w:sz="0" w:space="0" w:color="auto"/>
        <w:left w:val="none" w:sz="0" w:space="0" w:color="auto"/>
        <w:bottom w:val="none" w:sz="0" w:space="0" w:color="auto"/>
        <w:right w:val="none" w:sz="0" w:space="0" w:color="auto"/>
      </w:divBdr>
    </w:div>
    <w:div w:id="1158299968">
      <w:bodyDiv w:val="1"/>
      <w:marLeft w:val="0"/>
      <w:marRight w:val="0"/>
      <w:marTop w:val="0"/>
      <w:marBottom w:val="0"/>
      <w:divBdr>
        <w:top w:val="none" w:sz="0" w:space="0" w:color="auto"/>
        <w:left w:val="none" w:sz="0" w:space="0" w:color="auto"/>
        <w:bottom w:val="none" w:sz="0" w:space="0" w:color="auto"/>
        <w:right w:val="none" w:sz="0" w:space="0" w:color="auto"/>
      </w:divBdr>
    </w:div>
    <w:div w:id="1570919803">
      <w:bodyDiv w:val="1"/>
      <w:marLeft w:val="0"/>
      <w:marRight w:val="0"/>
      <w:marTop w:val="0"/>
      <w:marBottom w:val="0"/>
      <w:divBdr>
        <w:top w:val="none" w:sz="0" w:space="0" w:color="auto"/>
        <w:left w:val="none" w:sz="0" w:space="0" w:color="auto"/>
        <w:bottom w:val="none" w:sz="0" w:space="0" w:color="auto"/>
        <w:right w:val="none" w:sz="0" w:space="0" w:color="auto"/>
      </w:divBdr>
    </w:div>
    <w:div w:id="1606693069">
      <w:bodyDiv w:val="1"/>
      <w:marLeft w:val="0"/>
      <w:marRight w:val="0"/>
      <w:marTop w:val="0"/>
      <w:marBottom w:val="0"/>
      <w:divBdr>
        <w:top w:val="none" w:sz="0" w:space="0" w:color="auto"/>
        <w:left w:val="none" w:sz="0" w:space="0" w:color="auto"/>
        <w:bottom w:val="none" w:sz="0" w:space="0" w:color="auto"/>
        <w:right w:val="none" w:sz="0" w:space="0" w:color="auto"/>
      </w:divBdr>
    </w:div>
    <w:div w:id="17131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108</cp:revision>
  <cp:lastPrinted>2022-08-22T07:23:00Z</cp:lastPrinted>
  <dcterms:created xsi:type="dcterms:W3CDTF">2008-09-11T17:20:00Z</dcterms:created>
  <dcterms:modified xsi:type="dcterms:W3CDTF">2022-08-22T07:36:00Z</dcterms:modified>
</cp:coreProperties>
</file>